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DC" w:rsidRDefault="000B00DC" w:rsidP="0089417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00DC" w:rsidRPr="00844149" w:rsidRDefault="000B00DC" w:rsidP="003779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b/>
          <w:bCs/>
          <w:sz w:val="24"/>
          <w:szCs w:val="24"/>
        </w:rPr>
        <w:t>МУНИЦИПАЛЬНЫЙ РАЙОН МУНИЦИПАЛЬНОГО</w:t>
      </w: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b/>
          <w:bCs/>
          <w:sz w:val="24"/>
          <w:szCs w:val="24"/>
        </w:rPr>
        <w:t>ОБРАЗОВАНИЯ «НИЖНЕУДИНСКИЙ РАЙОН»</w:t>
      </w: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b/>
          <w:bCs/>
          <w:sz w:val="24"/>
          <w:szCs w:val="24"/>
        </w:rPr>
        <w:t>ПОРОГСКОГО МУНИЦИПАЛЬНОГО ОБРАЗОВАНИЯ</w:t>
      </w: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0DC" w:rsidRPr="00844149" w:rsidRDefault="000B00DC" w:rsidP="0087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0DC" w:rsidRPr="00844149" w:rsidRDefault="000B00DC" w:rsidP="008740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>с. Порог, ул. Новая, 31 А</w:t>
      </w:r>
      <w:r w:rsidRPr="008441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тел.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395 57 </w:t>
      </w:r>
      <w:r w:rsidRPr="00844149">
        <w:rPr>
          <w:rFonts w:ascii="Times New Roman" w:hAnsi="Times New Roman" w:cs="Times New Roman"/>
          <w:b/>
          <w:bCs/>
          <w:sz w:val="24"/>
          <w:szCs w:val="24"/>
        </w:rPr>
        <w:t>28-1-21</w:t>
      </w:r>
    </w:p>
    <w:p w:rsidR="000B00DC" w:rsidRPr="00844149" w:rsidRDefault="000B00DC" w:rsidP="008740FC">
      <w:pPr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844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2014</w:t>
      </w:r>
      <w:r w:rsidRPr="00844149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0B00DC" w:rsidRPr="00844149" w:rsidRDefault="000B00DC" w:rsidP="008740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00DC" w:rsidRPr="00844149" w:rsidRDefault="000B00DC" w:rsidP="008740FC">
      <w:pPr>
        <w:pStyle w:val="Heading1"/>
        <w:tabs>
          <w:tab w:val="left" w:pos="5812"/>
        </w:tabs>
        <w:ind w:right="4110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441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«Об утверждении  муниципальных программ Порогского муниципального образования на 201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8441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год»</w:t>
      </w:r>
      <w:r w:rsidRPr="008441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</w:p>
    <w:p w:rsidR="000B00DC" w:rsidRPr="00844149" w:rsidRDefault="000B00DC" w:rsidP="00242058">
      <w:pPr>
        <w:rPr>
          <w:rFonts w:ascii="Times New Roman" w:hAnsi="Times New Roman" w:cs="Times New Roman"/>
          <w:sz w:val="24"/>
          <w:szCs w:val="24"/>
        </w:rPr>
      </w:pPr>
      <w:bookmarkStart w:id="0" w:name="sub_555"/>
      <w:r w:rsidRPr="00844149">
        <w:rPr>
          <w:rFonts w:ascii="Times New Roman" w:hAnsi="Times New Roman" w:cs="Times New Roman"/>
          <w:sz w:val="24"/>
          <w:szCs w:val="24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Уставом Порогского муниципального образования, принятого решением Думы Порогского муниципального образования 24.12.2005 г. № 14, администрация Порогского муниципального образования постановляет:</w:t>
      </w:r>
    </w:p>
    <w:p w:rsidR="000B00DC" w:rsidRPr="00844149" w:rsidRDefault="000B00DC" w:rsidP="00934881">
      <w:pPr>
        <w:shd w:val="clear" w:color="auto" w:fill="FFFFFF"/>
        <w:tabs>
          <w:tab w:val="left" w:pos="5220"/>
          <w:tab w:val="left" w:pos="7740"/>
        </w:tabs>
        <w:ind w:right="-29" w:firstLine="0"/>
        <w:rPr>
          <w:rFonts w:ascii="Times New Roman" w:hAnsi="Times New Roman" w:cs="Times New Roman"/>
          <w:sz w:val="24"/>
          <w:szCs w:val="24"/>
        </w:rPr>
      </w:pPr>
      <w:bookmarkStart w:id="1" w:name="sub_1"/>
      <w:bookmarkEnd w:id="0"/>
      <w:r w:rsidRPr="00844149">
        <w:rPr>
          <w:rFonts w:ascii="Times New Roman" w:hAnsi="Times New Roman" w:cs="Times New Roman"/>
          <w:sz w:val="24"/>
          <w:szCs w:val="24"/>
        </w:rPr>
        <w:t xml:space="preserve">      1. Утвердить</w:t>
      </w:r>
      <w:r w:rsidRPr="00844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414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Муниципальную программу мероприятий</w:t>
      </w:r>
      <w:r w:rsidRPr="00844149">
        <w:rPr>
          <w:rFonts w:ascii="Times New Roman" w:hAnsi="Times New Roman" w:cs="Times New Roman"/>
          <w:sz w:val="24"/>
          <w:szCs w:val="24"/>
        </w:rPr>
        <w:t xml:space="preserve"> </w:t>
      </w:r>
      <w:r w:rsidRPr="00844149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профилактике терроризма и экстремизма, а также минимизации и (или) ликвидации последствий проявлении террориз</w:t>
      </w:r>
      <w:r w:rsidRPr="0084414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4414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ма, экстремизма на территории</w:t>
      </w:r>
      <w:r w:rsidRPr="00844149">
        <w:rPr>
          <w:rFonts w:ascii="Times New Roman" w:hAnsi="Times New Roman" w:cs="Times New Roman"/>
          <w:sz w:val="24"/>
          <w:szCs w:val="24"/>
        </w:rPr>
        <w:t xml:space="preserve"> </w:t>
      </w:r>
      <w:r w:rsidRPr="0084414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Порогского муниципального образовании </w:t>
      </w:r>
      <w:r w:rsidRPr="0084414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период 201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Pr="008441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44149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0B00DC" w:rsidRPr="00844149" w:rsidRDefault="000B00DC" w:rsidP="000227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   2. Утвердить муниципальную программу «мероприятия по проведению массовых праздников на территории Порогского муниципального образования»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14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00DC" w:rsidRPr="00844149" w:rsidRDefault="000B00DC" w:rsidP="000227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   3. Утвердить муниципальную программу «развитие физической культуры и спорта в Порогском муниципальном образовании»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14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00DC" w:rsidRPr="00844149" w:rsidRDefault="000B00DC" w:rsidP="002C0E91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   4. Утвердить муниципальную программу по профилактике наркомании в Порог</w:t>
      </w:r>
      <w:r>
        <w:rPr>
          <w:rFonts w:ascii="Times New Roman" w:hAnsi="Times New Roman" w:cs="Times New Roman"/>
          <w:sz w:val="24"/>
          <w:szCs w:val="24"/>
        </w:rPr>
        <w:t xml:space="preserve">ском муниципальном образовании </w:t>
      </w:r>
      <w:r w:rsidRPr="00844149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14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0DC" w:rsidRPr="00844149" w:rsidRDefault="000B00DC" w:rsidP="0084414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 5. Утвердить муниципальную программу «предупреждение чрезвычайных ситуаций и обеспечение пожарной безопасности в Порогском муниципальном образовании»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149">
        <w:rPr>
          <w:rFonts w:ascii="Times New Roman" w:hAnsi="Times New Roman" w:cs="Times New Roman"/>
          <w:sz w:val="24"/>
          <w:szCs w:val="24"/>
        </w:rPr>
        <w:t xml:space="preserve"> год.   </w:t>
      </w:r>
    </w:p>
    <w:p w:rsidR="000B00DC" w:rsidRPr="00844149" w:rsidRDefault="000B00DC" w:rsidP="0084414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6.  Утвердить муниципальную программу «обеспечение безопасности людей на водных объектах, охране их жизни и здоровья в Порогском му</w:t>
      </w:r>
      <w:r>
        <w:rPr>
          <w:rFonts w:ascii="Times New Roman" w:hAnsi="Times New Roman" w:cs="Times New Roman"/>
          <w:sz w:val="24"/>
          <w:szCs w:val="24"/>
        </w:rPr>
        <w:t>ниципальном образовании» на 2015</w:t>
      </w:r>
      <w:r w:rsidRPr="0084414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DC" w:rsidRPr="00844149" w:rsidRDefault="000B00DC" w:rsidP="00775D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bookmarkEnd w:id="1"/>
    <w:p w:rsidR="000B00DC" w:rsidRPr="00844149" w:rsidRDefault="000B00DC" w:rsidP="00875121">
      <w:pPr>
        <w:shd w:val="clear" w:color="auto" w:fill="FFFFFF"/>
        <w:tabs>
          <w:tab w:val="left" w:pos="5220"/>
          <w:tab w:val="left" w:pos="7740"/>
        </w:tabs>
        <w:ind w:right="-29" w:firstLine="0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   7. Опубликовать настоящее постановление в Вестник Порогского сельского поселения».</w:t>
      </w:r>
    </w:p>
    <w:p w:rsidR="000B00DC" w:rsidRPr="00844149" w:rsidRDefault="000B00DC" w:rsidP="0087512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B00DC" w:rsidRPr="00844149" w:rsidRDefault="000B00DC" w:rsidP="0087512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149">
        <w:rPr>
          <w:rFonts w:ascii="Times New Roman" w:hAnsi="Times New Roman" w:cs="Times New Roman"/>
          <w:sz w:val="24"/>
          <w:szCs w:val="24"/>
        </w:rPr>
        <w:t xml:space="preserve">      8. Данное решение вступает в силу с момента опубликования.</w:t>
      </w:r>
    </w:p>
    <w:p w:rsidR="000B00DC" w:rsidRPr="00844149" w:rsidRDefault="000B00DC" w:rsidP="008740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9571"/>
      </w:tblGrid>
      <w:tr w:rsidR="000B00DC" w:rsidRPr="00844149">
        <w:tc>
          <w:tcPr>
            <w:tcW w:w="10138" w:type="dxa"/>
          </w:tcPr>
          <w:p w:rsidR="000B00DC" w:rsidRPr="00844149" w:rsidRDefault="000B00DC">
            <w:pPr>
              <w:pStyle w:val="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DC" w:rsidRPr="00844149" w:rsidRDefault="000B00DC">
            <w:pPr>
              <w:pStyle w:val="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149">
              <w:rPr>
                <w:rFonts w:ascii="Times New Roman" w:hAnsi="Times New Roman" w:cs="Times New Roman"/>
                <w:sz w:val="24"/>
                <w:szCs w:val="24"/>
              </w:rPr>
              <w:t xml:space="preserve">Глава Порогского </w:t>
            </w:r>
          </w:p>
          <w:p w:rsidR="000B00DC" w:rsidRPr="00844149" w:rsidRDefault="000B00DC">
            <w:pPr>
              <w:pStyle w:val="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14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                                                                   Л.И. Бочарникова</w:t>
            </w:r>
          </w:p>
        </w:tc>
      </w:tr>
    </w:tbl>
    <w:p w:rsidR="000B00DC" w:rsidRDefault="000B00DC" w:rsidP="0077570B">
      <w:pPr>
        <w:ind w:firstLine="0"/>
        <w:rPr>
          <w:rFonts w:cs="Times New Roman"/>
        </w:rPr>
      </w:pPr>
    </w:p>
    <w:p w:rsidR="000B00DC" w:rsidRDefault="000B00DC" w:rsidP="00D5304B">
      <w:pPr>
        <w:shd w:val="clear" w:color="auto" w:fill="FFFFFF"/>
        <w:tabs>
          <w:tab w:val="left" w:pos="5220"/>
          <w:tab w:val="left" w:pos="7740"/>
        </w:tabs>
        <w:ind w:right="-29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УТВЕРЖДЕНА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left="3815" w:right="-29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постановлением администрации 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left="3815" w:right="-29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Порогского муниципального образования 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left="3815" w:right="-29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78 от 19 августа 2014 года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 w:firstLine="981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 w:firstLine="98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 w:firstLine="9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Муниципальная программа мероприятий</w:t>
      </w:r>
    </w:p>
    <w:p w:rsidR="000B00DC" w:rsidRDefault="000B00DC" w:rsidP="008740FC">
      <w:pPr>
        <w:shd w:val="clear" w:color="auto" w:fill="FFFFFF"/>
        <w:tabs>
          <w:tab w:val="left" w:pos="10340"/>
        </w:tabs>
        <w:ind w:right="-29" w:firstLine="98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профилактике терроризма и экстремизма, а также минимизации и (или) </w:t>
      </w:r>
    </w:p>
    <w:p w:rsidR="000B00DC" w:rsidRDefault="000B00DC" w:rsidP="008740FC">
      <w:pPr>
        <w:shd w:val="clear" w:color="auto" w:fill="FFFFFF"/>
        <w:tabs>
          <w:tab w:val="left" w:pos="10340"/>
        </w:tabs>
        <w:ind w:right="-29" w:firstLine="98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ликвидации последствий проявлении террориз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ма, экстремизма на территории</w:t>
      </w:r>
    </w:p>
    <w:p w:rsidR="000B00DC" w:rsidRDefault="000B00DC" w:rsidP="008740FC">
      <w:pPr>
        <w:shd w:val="clear" w:color="auto" w:fill="FFFFFF"/>
        <w:tabs>
          <w:tab w:val="left" w:pos="5220"/>
          <w:tab w:val="left" w:leader="underscore" w:pos="6154"/>
          <w:tab w:val="left" w:pos="7740"/>
        </w:tabs>
        <w:ind w:right="-29" w:firstLine="98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Порогского муниципального образовании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период 2015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0B00DC" w:rsidRDefault="000B00DC" w:rsidP="008740FC">
      <w:pPr>
        <w:shd w:val="clear" w:color="auto" w:fill="FFFFFF"/>
        <w:tabs>
          <w:tab w:val="left" w:pos="5220"/>
          <w:tab w:val="left" w:leader="underscore" w:pos="6154"/>
          <w:tab w:val="left" w:pos="7740"/>
        </w:tabs>
        <w:ind w:right="-29" w:firstLine="981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leader="underscore" w:pos="6154"/>
          <w:tab w:val="left" w:pos="7740"/>
        </w:tabs>
        <w:ind w:right="-29" w:firstLine="9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Основные положения</w:t>
      </w:r>
    </w:p>
    <w:p w:rsidR="000B00DC" w:rsidRDefault="000B00DC" w:rsidP="008740FC">
      <w:pPr>
        <w:shd w:val="clear" w:color="auto" w:fill="FFFFFF"/>
        <w:tabs>
          <w:tab w:val="left" w:pos="709"/>
          <w:tab w:val="left" w:leader="underscore" w:pos="6413"/>
          <w:tab w:val="left" w:pos="7740"/>
        </w:tabs>
        <w:ind w:right="-2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Настоящая программа разработана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соответствии с Федеральным законом от 25.07.2002г. № 114-ФЗ «О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противодействии экстремистской деятельности», Федеральным законом от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06.03.2006г. № 35-ФЗ «О противодействии терроризму», </w:t>
      </w:r>
      <w:r>
        <w:rPr>
          <w:rFonts w:ascii="Times New Roman" w:hAnsi="Times New Roman" w:cs="Times New Roman"/>
          <w:sz w:val="24"/>
          <w:szCs w:val="24"/>
        </w:rPr>
        <w:t xml:space="preserve">п. 7.1 части 1 ст. 14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Концепцией противодействия терроризму в Российской Федерации,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Уставом Порогского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Положением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 участии в профилактике  терроризма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экстремизма, а также минимизации и (или) ликвидации последствий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проявления терроризма и экстремизма  на территория Порогского муниципального 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разования», утвержденным постановлением администрации Порогского муниципального образования № 38 от 22.07.2010 г.,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(или) ликвидации последствий проявления терроризма и экстремизма на территории муниципального образования.</w:t>
      </w:r>
    </w:p>
    <w:p w:rsidR="000B00DC" w:rsidRDefault="000B00DC" w:rsidP="008740FC">
      <w:pPr>
        <w:shd w:val="clear" w:color="auto" w:fill="FFFFFF"/>
        <w:tabs>
          <w:tab w:val="left" w:pos="5220"/>
          <w:tab w:val="left" w:leader="underscore" w:pos="6413"/>
          <w:tab w:val="left" w:pos="7740"/>
        </w:tabs>
        <w:ind w:right="-29" w:firstLine="98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исходной ситуации</w:t>
      </w:r>
    </w:p>
    <w:p w:rsidR="000B00DC" w:rsidRDefault="000B00DC" w:rsidP="008740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 (ст. 13, 29).</w:t>
      </w:r>
    </w:p>
    <w:p w:rsidR="000B00DC" w:rsidRDefault="000B00DC" w:rsidP="008740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«О противодействии терроризму» </w:t>
      </w:r>
      <w:r>
        <w:rPr>
          <w:rFonts w:ascii="Times New Roman" w:hAnsi="Times New Roman" w:cs="Times New Roman"/>
          <w:sz w:val="24"/>
          <w:szCs w:val="24"/>
        </w:rPr>
        <w:t>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государственных органов и общественных объединений.</w:t>
      </w:r>
    </w:p>
    <w:p w:rsidR="000B00DC" w:rsidRDefault="000B00DC" w:rsidP="008740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законе «О противодействии экстремистской деятельности» закреплены основные положения государственной политики противодействия всем формам экстремистской деятельности, устанавливаются меры ответственности (уголовной, административной и гражданско-правовой) за ее осуществление, а также предусматривается осуществление комплекса профилактических мер по предупреждению действий экстремистского характера.</w:t>
      </w:r>
    </w:p>
    <w:p w:rsidR="000B00DC" w:rsidRDefault="000B00DC" w:rsidP="008740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причинами распространения и активизации терроризма являются:</w:t>
      </w:r>
    </w:p>
    <w:p w:rsidR="000B00DC" w:rsidRDefault="000B00DC" w:rsidP="008740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длительные периоды социально-экономической нестабильности, сопровождающиеся, с одной стороны, социальной дифференциацией граждан, ожесточенной борьбой за власть, усилением социальных противоречий, растущей преступностью, а с другой - низкой эффективностью работы государственного аппарата и правоохранительных органов, отсутствием надежных механизмов правовой защиты населения;</w:t>
      </w:r>
    </w:p>
    <w:p w:rsidR="000B00DC" w:rsidRDefault="000B00DC" w:rsidP="0087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распад единого государства и усиление сепаратизма и национализма;</w:t>
      </w:r>
    </w:p>
    <w:p w:rsidR="000B00DC" w:rsidRDefault="000B00DC" w:rsidP="008740FC">
      <w:pPr>
        <w:ind w:left="-22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глубокий системный кризис, обусловленный объективными трудностями перехода к рынку и охвативший все сферы жизни общества, следствием чего являются ухудшение социально-экономического положения населения, увеличение доли маргинализированных и люмпенизированных слоев, нарастание социальной напряженности в обществе;</w:t>
      </w:r>
    </w:p>
    <w:p w:rsidR="000B00DC" w:rsidRDefault="000B00DC" w:rsidP="0087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борьбы за власть политических партий и общественных объединений;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работа правоохранительных и социальных государственных и общественных органов по защите прав граждан, в том числе прав религиозных и этнических меньшинств;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слабость демократических институтов, необработанность антиэкстремистской правоприменительной практики;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надежного контроля за въездом-выездом из России и сохраняющаяся "прозрачность" ее границ, нерешенность проблем мигрантов, беженцев и вынужденных переселенцев;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эскалация терроризма и политического насилия в зарубежных странах, что не может не влиять на ситуацию в России;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тенденций к разрешению возникших противоречий и конфликтов силовыми способами, наличие в стране нелегального рынка оружия и относительная легкость его приобретения;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социальных противоречий под влиянием растущей криминализации общества, политизация уголовной преступности, национальная окрашенность ряда криминальных группировок;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эффективности функционирования защитных механизмов в сфере нравственности, крушение привычных мировоззренческих идеологических и духовных ориентиров;</w:t>
      </w:r>
    </w:p>
    <w:p w:rsidR="000B00DC" w:rsidRDefault="000B00DC" w:rsidP="008740FC">
      <w:pPr>
        <w:ind w:left="-330" w:firstLine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падение авторитета власти и закона, веры в способность и возможность позитивных изменений, низкий уровень политической культуры в обществе, правовой нигилизм граждан и др.</w:t>
      </w:r>
    </w:p>
    <w:p w:rsidR="000B00DC" w:rsidRDefault="000B00DC" w:rsidP="008740FC">
      <w:pPr>
        <w:ind w:left="-33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одной из причин обострения экстремизма является нерешенность социальных, в том числе национальных и религиозных, проблем, особенно тех, которые имеют для данной национально-этнической группы бытийное значение и связаны с ее самооценкой и самореализацией, с ее духовностью, фундаментальными ценностями, традициями и обычаями, для сокращения социальной базы терроризма требуется создание условий для их решения.</w:t>
      </w:r>
    </w:p>
    <w:p w:rsidR="000B00DC" w:rsidRDefault="000B00DC" w:rsidP="008740FC">
      <w:pPr>
        <w:ind w:left="-33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Важнейшими, жизненно важными направлениями являются также разработка и реализация эффективных мер по сокращению социальной базы терроризма за счет проведения информационно-политических мероприятий.</w:t>
      </w:r>
    </w:p>
    <w:p w:rsidR="000B00DC" w:rsidRDefault="000B00DC" w:rsidP="008740FC">
      <w:pPr>
        <w:ind w:left="-33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задачей в борьбе с терроризмом являются совершенствование эффективных правовых механизмов пресечения и профилактики различных видов терроризма, дальнейшее развитие нормативно-правовой базы о недопустимости и запрете возбуждения религиозной, национальной вражды с учетом международного опыта законодательного регулирования противодействия терроризму.</w:t>
      </w:r>
    </w:p>
    <w:p w:rsidR="000B00DC" w:rsidRDefault="000B00DC" w:rsidP="008740FC">
      <w:pPr>
        <w:ind w:left="-33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важным и ответственным компонентом всей антитеррористической деятельности на территории Порогского муниципального образования являются вскрытие и устранение причин и условий, порождающих терроризм, разработка мер противодействия терроризму как социально-политическому явлению, координация и согласованность усилий силовых и гражданских структур, централизация руководства всеми действиями по профилактике и борьбе с терроризмом.</w:t>
      </w:r>
    </w:p>
    <w:p w:rsidR="000B00DC" w:rsidRDefault="000B00DC" w:rsidP="008740FC">
      <w:pPr>
        <w:ind w:left="-330" w:firstLine="690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tabs>
          <w:tab w:val="center" w:pos="4607"/>
          <w:tab w:val="right" w:pos="9214"/>
        </w:tabs>
        <w:ind w:left="-33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Управление Программой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00DC" w:rsidRDefault="000B00DC" w:rsidP="008740FC">
      <w:pPr>
        <w:ind w:left="-330"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терроризму и профилактике экстремизма на территории Порогского муниципального образования. Координацию деятельности по противодействию терроризму и экстремизму, анализ и оценку эффективности исполнения Программы осуществляет администрация Порогского муниципального образования.</w:t>
      </w:r>
    </w:p>
    <w:p w:rsidR="000B00DC" w:rsidRDefault="000B00DC" w:rsidP="008740FC">
      <w:pPr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 w:firstLine="21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 w:firstLine="21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 w:firstLine="21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 w:firstLine="2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 Паспорт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leader="underscore" w:pos="9773"/>
        </w:tabs>
        <w:ind w:right="-29" w:firstLine="21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муниципальной целевой программы по профилактике терроризма и экстремизма, а также минимизации и (или) ликвидации по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следствий проявлений терроризма и экстремизма на территории Порогского муниципального образования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период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2014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год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leader="underscore" w:pos="9773"/>
        </w:tabs>
        <w:ind w:right="-29" w:firstLine="21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96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0"/>
        <w:gridCol w:w="7195"/>
      </w:tblGrid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Программа по профилактике терроризма и экстремизма, а также ми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нимизации и (или) ликвидации последствий проявлений терроризма и экстремизма на территории муниципального образования на период 2015  год</w:t>
            </w: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195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Федеральным законом от 25.07.2002г. № 114-ФЗ «О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противодействии экстремистской деятельности», Федеральным законом от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06.03.2006г. № 35-ФЗ «О противодействии терроризму»,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7.1 части 1 ст. 14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Федеральным законом от 06.10.2003г. №131-ФЗ «Об общих принципах организации местного самоуправления в Российской Федерации», Концепцией противодействия терроризму в Российской Федерации,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Уставом Порогского муниципального образования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 участии в профилактике терроризма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экстремизма, а также минимизации и (или) ликвидации последствий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проявления терроризма и экстремизма на территория Порогского муниципального об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разования», утвержденным постановлением администрации Порогского муниципального образования №  от 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Цели и задачи Программы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center" w:pos="5807"/>
                <w:tab w:val="left" w:pos="7740"/>
              </w:tabs>
              <w:ind w:right="-29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0B00DC" w:rsidRDefault="000B00DC" w:rsidP="002E4806">
            <w:pPr>
              <w:tabs>
                <w:tab w:val="left" w:pos="5220"/>
                <w:tab w:val="center" w:pos="5807"/>
                <w:tab w:val="left" w:pos="7740"/>
              </w:tabs>
              <w:ind w:right="-29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DC" w:rsidRDefault="000B00DC" w:rsidP="002E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Цели Программы:</w:t>
            </w:r>
          </w:p>
          <w:p w:rsidR="000B00DC" w:rsidRDefault="000B00DC" w:rsidP="002E4806">
            <w:pPr>
              <w:pStyle w:val="ListParagraph"/>
              <w:shd w:val="clear" w:color="auto" w:fill="FFFFFF"/>
              <w:tabs>
                <w:tab w:val="left" w:pos="660"/>
                <w:tab w:val="left" w:pos="7740"/>
              </w:tabs>
              <w:spacing w:after="0" w:line="240" w:lineRule="auto"/>
              <w:ind w:left="-35" w:right="-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противодействие терроризму и экстремизму и защита жизни граждан, прожи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вающих на территории Порогского муниципального образования от террористических и экстремистских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актов;</w:t>
            </w:r>
          </w:p>
          <w:p w:rsidR="000B00DC" w:rsidRDefault="000B00DC" w:rsidP="002E4806">
            <w:pPr>
              <w:shd w:val="clear" w:color="auto" w:fill="FFFFFF"/>
              <w:tabs>
                <w:tab w:val="left" w:pos="660"/>
                <w:tab w:val="left" w:pos="7740"/>
              </w:tabs>
              <w:ind w:right="-29" w:firstLine="7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уменьшение проявлений экстремизма и негативного отношения к лицам дру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гих национальностей и религиозных конфессий; </w:t>
            </w:r>
          </w:p>
          <w:p w:rsidR="000B00DC" w:rsidRDefault="000B00DC" w:rsidP="002E4806">
            <w:pPr>
              <w:shd w:val="clear" w:color="auto" w:fill="FFFFFF"/>
              <w:tabs>
                <w:tab w:val="left" w:pos="660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формирование у населения внутренней потребности в толерантном поведении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людям других национальностей и религиозных конфессий на основе ценно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стей многонационального российского общества, культурного самосознания,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принципов соблюдения прав и свобод человека;</w:t>
            </w:r>
          </w:p>
          <w:p w:rsidR="000B00DC" w:rsidRDefault="000B00DC" w:rsidP="002E4806">
            <w:pPr>
              <w:shd w:val="clear" w:color="auto" w:fill="FFFFFF"/>
              <w:tabs>
                <w:tab w:val="left" w:pos="-475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формирование толерантности и межэтнической культуры в молодежной 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де, профилактика агрессивного поведения.</w:t>
            </w:r>
          </w:p>
          <w:p w:rsidR="000B00DC" w:rsidRDefault="000B00DC" w:rsidP="002E4806">
            <w:pPr>
              <w:shd w:val="clear" w:color="auto" w:fill="FFFFFF"/>
              <w:tabs>
                <w:tab w:val="left" w:pos="801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Задачи программы: </w:t>
            </w:r>
          </w:p>
          <w:p w:rsidR="000B00DC" w:rsidRDefault="000B00DC" w:rsidP="002E4806">
            <w:pPr>
              <w:pStyle w:val="ListParagraph"/>
              <w:shd w:val="clear" w:color="auto" w:fill="FFFFFF"/>
              <w:tabs>
                <w:tab w:val="left" w:pos="660"/>
                <w:tab w:val="left" w:pos="7740"/>
              </w:tabs>
              <w:spacing w:after="0" w:line="240" w:lineRule="auto"/>
              <w:ind w:left="0" w:right="-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0B00DC" w:rsidRDefault="000B00DC" w:rsidP="002E4806">
            <w:pPr>
              <w:shd w:val="clear" w:color="auto" w:fill="FFFFFF"/>
              <w:tabs>
                <w:tab w:val="left" w:pos="660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 содействие правоохранительным органам в выявлении правонарушений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преступлений данной категории, а также ликвидации их последствий; </w:t>
            </w:r>
          </w:p>
          <w:p w:rsidR="000B00DC" w:rsidRDefault="000B00DC" w:rsidP="002E4806">
            <w:pPr>
              <w:shd w:val="clear" w:color="auto" w:fill="FFFFFF"/>
              <w:tabs>
                <w:tab w:val="left" w:pos="660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пропаганда толерантного поведения к людям других национальностей и рели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гиозных конфессий; </w:t>
            </w:r>
          </w:p>
          <w:p w:rsidR="000B00DC" w:rsidRDefault="000B00DC" w:rsidP="002E4806">
            <w:pPr>
              <w:shd w:val="clear" w:color="auto" w:fill="FFFFFF"/>
              <w:tabs>
                <w:tab w:val="left" w:pos="660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организация воспитательной работы среди детей и молодежи, направленная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устранение причин и условий, способствующих совершению действий экс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тремистского характера; </w:t>
            </w:r>
          </w:p>
          <w:p w:rsidR="000B00DC" w:rsidRDefault="000B00DC" w:rsidP="002E4806">
            <w:pPr>
              <w:shd w:val="clear" w:color="auto" w:fill="FFFFFF"/>
              <w:tabs>
                <w:tab w:val="left" w:pos="660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 недопущение наличия свастики и иных элементов экстремистской направ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на объектах сельской инфраструктуры.</w:t>
            </w: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center" w:pos="5807"/>
                <w:tab w:val="left" w:pos="7740"/>
                <w:tab w:val="left" w:pos="10371"/>
              </w:tabs>
              <w:ind w:right="-29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95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период 2015г.</w:t>
            </w: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center" w:pos="5807"/>
                <w:tab w:val="left" w:pos="7740"/>
                <w:tab w:val="left" w:pos="10371"/>
              </w:tabs>
              <w:ind w:left="-110" w:right="-29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Программы:</w:t>
            </w:r>
          </w:p>
        </w:tc>
        <w:tc>
          <w:tcPr>
            <w:tcW w:w="7195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Порогского муниципального образования</w:t>
            </w: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center" w:pos="5807"/>
                <w:tab w:val="left" w:pos="7740"/>
                <w:tab w:val="left" w:pos="10371"/>
              </w:tabs>
              <w:ind w:right="-29" w:firstLine="218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программы:</w:t>
            </w:r>
          </w:p>
        </w:tc>
        <w:tc>
          <w:tcPr>
            <w:tcW w:w="7195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Порогского муниципального образования</w:t>
            </w: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center" w:pos="5807"/>
                <w:tab w:val="left" w:pos="7740"/>
                <w:tab w:val="left" w:pos="10371"/>
              </w:tabs>
              <w:ind w:right="-29" w:firstLine="218"/>
              <w:jc w:val="center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Программы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center" w:pos="5807"/>
                <w:tab w:val="left" w:pos="7740"/>
                <w:tab w:val="left" w:pos="10371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1. Бюджет Порогского муниципального образования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2015 – 1000,0 руб.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center" w:pos="5807"/>
                <w:tab w:val="left" w:pos="7740"/>
                <w:tab w:val="left" w:pos="10371"/>
              </w:tabs>
              <w:ind w:right="-29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реализации Программы</w:t>
            </w:r>
          </w:p>
        </w:tc>
        <w:tc>
          <w:tcPr>
            <w:tcW w:w="7195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Ожидаемые конечные результаты: </w:t>
            </w:r>
          </w:p>
          <w:p w:rsidR="000B00DC" w:rsidRDefault="000B00DC" w:rsidP="002E4806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общеобразовательного уровня граждан, развитие культуры, образования отдельных социальных групп, создание условий для развития традиционной и самобытной культуры;</w:t>
            </w:r>
          </w:p>
          <w:p w:rsidR="000B00DC" w:rsidRDefault="000B00DC" w:rsidP="002E48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усиление пропагандистской работы среди населения, разъяснение сути антитеррористических идей;</w:t>
            </w:r>
          </w:p>
          <w:p w:rsidR="000B00DC" w:rsidRDefault="000B00DC" w:rsidP="002E48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системы просвещения граждан в части культурного и конфессионального многообразия и исторического единства жителей страны, истории религиозной нетерпимости, геноцида и других преступлений, порожденных экстремизмом;</w:t>
            </w:r>
          </w:p>
          <w:p w:rsidR="000B00DC" w:rsidRDefault="000B00DC" w:rsidP="002E4806">
            <w:pPr>
              <w:ind w:left="36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системы мер, направленных на противодействие пропаганде экстремистской идеологии, насилия в средствах массовой информации, усиление контрпропаганды, переориентации СМИ на внедрение в социальную практику норм толерантного поведения;</w:t>
            </w:r>
          </w:p>
          <w:p w:rsidR="000B00DC" w:rsidRDefault="000B00DC" w:rsidP="002E4806">
            <w:pPr>
              <w:shd w:val="clear" w:color="auto" w:fill="FFFFFF"/>
              <w:tabs>
                <w:tab w:val="left" w:pos="742"/>
                <w:tab w:val="left" w:pos="7740"/>
              </w:tabs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совершенствование форм и методов работы органов местного самоуправле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по профилактике терроризма и экстремизма, проявлений ксенофобии,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0B00DC" w:rsidRDefault="000B00DC" w:rsidP="002E4806">
            <w:pPr>
              <w:shd w:val="clear" w:color="auto" w:fill="FFFFFF"/>
              <w:tabs>
                <w:tab w:val="left" w:pos="742"/>
                <w:tab w:val="left" w:pos="7740"/>
              </w:tabs>
              <w:ind w:left="357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распространение культуры интернационализма, согласия, национальной и ре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лигиозной терпимости в среде учащихся общеобразовательных, средних спе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циальных и высших учебных учреждений;</w:t>
            </w:r>
          </w:p>
          <w:p w:rsidR="000B00DC" w:rsidRDefault="000B00DC" w:rsidP="002E4806">
            <w:pPr>
              <w:shd w:val="clear" w:color="auto" w:fill="FFFFFF"/>
              <w:tabs>
                <w:tab w:val="left" w:pos="742"/>
                <w:tab w:val="left" w:pos="7740"/>
              </w:tabs>
              <w:ind w:left="360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гармонизация межнациональных отношений, повышение уровня этносоци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альной комфортности;</w:t>
            </w:r>
          </w:p>
          <w:p w:rsidR="000B00DC" w:rsidRDefault="000B00DC" w:rsidP="002E4806">
            <w:pPr>
              <w:shd w:val="clear" w:color="auto" w:fill="FFFFFF"/>
              <w:tabs>
                <w:tab w:val="left" w:pos="742"/>
                <w:tab w:val="left" w:pos="7740"/>
              </w:tabs>
              <w:ind w:left="360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формирование нетерпимости ко всем фактам террористических и экстремист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ских проявлений, а также толерантного сознания, позитивных установок к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представителям иных этнических и конфессиональных сообществ;</w:t>
            </w:r>
          </w:p>
          <w:p w:rsidR="000B00DC" w:rsidRDefault="000B00DC" w:rsidP="002E4806">
            <w:pPr>
              <w:shd w:val="clear" w:color="auto" w:fill="FFFFFF"/>
              <w:tabs>
                <w:tab w:val="left" w:pos="742"/>
                <w:tab w:val="left" w:pos="7740"/>
              </w:tabs>
              <w:ind w:left="360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укрепление и культивирование в молодежной среде атмосферы межэтниче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ского согласия и толерантности;</w:t>
            </w:r>
          </w:p>
          <w:p w:rsidR="000B00DC" w:rsidRDefault="000B00DC" w:rsidP="002E4806">
            <w:pPr>
              <w:shd w:val="clear" w:color="auto" w:fill="FFFFFF"/>
              <w:tabs>
                <w:tab w:val="left" w:pos="742"/>
                <w:tab w:val="left" w:pos="7740"/>
              </w:tabs>
              <w:ind w:left="360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недопущение создания и деятельности националистических экстремистских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молодежных группировок;</w:t>
            </w:r>
          </w:p>
          <w:p w:rsidR="000B00DC" w:rsidRDefault="000B00DC" w:rsidP="002E4806">
            <w:pPr>
              <w:shd w:val="clear" w:color="auto" w:fill="FFFFFF"/>
              <w:tabs>
                <w:tab w:val="left" w:pos="742"/>
                <w:tab w:val="left" w:pos="7740"/>
              </w:tabs>
              <w:ind w:left="360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формирование единого информационного пространства для пропаганды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распространения на территории муниципального образования идей толерантности, гражданской солидарности, уважения к другим культурам, в том числе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через муниципальные средства массовой информации.</w:t>
            </w:r>
          </w:p>
        </w:tc>
      </w:tr>
      <w:tr w:rsidR="000B00DC">
        <w:tc>
          <w:tcPr>
            <w:tcW w:w="2420" w:type="dxa"/>
          </w:tcPr>
          <w:p w:rsidR="000B00DC" w:rsidRDefault="000B00DC" w:rsidP="002E4806">
            <w:pPr>
              <w:shd w:val="clear" w:color="auto" w:fill="FFFFFF"/>
              <w:tabs>
                <w:tab w:val="left" w:pos="662"/>
                <w:tab w:val="left" w:pos="5220"/>
                <w:tab w:val="center" w:pos="5807"/>
                <w:tab w:val="left" w:pos="7740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 за исполнением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195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 w:firstLine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 за исполнением Программы осуществляет глава администрации Порогского муниципального образования</w:t>
            </w:r>
          </w:p>
        </w:tc>
      </w:tr>
    </w:tbl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left="-109" w:right="-29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left="-109" w:right="-29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 Перечень 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left="-109" w:right="-29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основных мероприятий Программы, сроки их реализации и объемы финансирования</w:t>
      </w:r>
    </w:p>
    <w:p w:rsidR="000B00DC" w:rsidRDefault="000B00DC" w:rsidP="008740FC">
      <w:pPr>
        <w:shd w:val="clear" w:color="auto" w:fill="FFFFFF"/>
        <w:tabs>
          <w:tab w:val="left" w:pos="5220"/>
          <w:tab w:val="left" w:pos="7740"/>
        </w:tabs>
        <w:ind w:left="-109" w:right="-2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3536"/>
        <w:gridCol w:w="1980"/>
        <w:gridCol w:w="1540"/>
        <w:gridCol w:w="1760"/>
      </w:tblGrid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Исполнители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Срок исполнения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center" w:pos="3871"/>
                <w:tab w:val="left" w:pos="5220"/>
                <w:tab w:val="left" w:pos="7740"/>
              </w:tabs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Объем финансирования (руб.)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-938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Возложить обязанности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специалиста, отвечающего за участие орга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нов местного самоуправления в деятельности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профилактике терроризма и экстремизма на территории муниципального образования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администрации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даты принятия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Программы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center" w:pos="3871"/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-938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B00DC" w:rsidRDefault="000B00DC" w:rsidP="002E4806">
            <w:pPr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Запрашивать и получать в установленном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рядке необходимые материалы и информацию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правоохранительных органов, общественных объединений, организаций и должностных лиц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 мере необходимости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center" w:pos="3871"/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-938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объезд территории муниципального 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разования на предмет выявления и ликвида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ции последствий экстремистской деятельности,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которые проявляются в виде нанесения на архитектурные сооружения символов и знаков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экстремистской направленности, а 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предмет выяв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ления мест концентрации молодежи. В случае выявления угрозы возникновения или возникновения фактов терроризма и экстремизма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незамедлительно уведомлять прокуратуру и ОВД по Нижнеудинскому району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Ежемесячно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center" w:pos="3871"/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rPr>
          <w:trHeight w:val="2110"/>
        </w:trPr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-878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Информировать жителей муниципального об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о тактике действий при угрозе воз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никновения террористических актов, посредством размещения информации в муниципальных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даты принятия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дальнейшем - по мере необходимости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-878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6948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Организоватъ подготовку проектов, изготовление, приобретение буклетов, плакатов, памяток и рекомендаций для учреждений, предприятий,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организаций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по антитеррористической тематике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мере необходимости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37"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-878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цикла тематических материалов в СМИ,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 мере необходимости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Организовать и провести тематические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приятия: фестивали, конкурсы, викторины,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целью формирования у граждан уважительного отношения к традициям и обычаям различных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народов и национальностей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образования, директор МУК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 раз в полугодие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 социальные исследования в коллек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тивах учащихся образова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тельных учреждений, распо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ложенных на территории муниципального образования,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 раз в год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6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Организовать и провести круглые столы, семи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нары, с привлечением должностных лиц и спе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циалистов по мерам предупредительного характера при угрозах террористической и экс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тремистской направленности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образования, директор МУК, ОВД по Нижнеудинскому району (по согласованию)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мере необходимости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rPr>
          <w:trHeight w:val="1665"/>
        </w:trPr>
        <w:tc>
          <w:tcPr>
            <w:tcW w:w="576" w:type="dxa"/>
            <w:tcBorders>
              <w:bottom w:val="single" w:sz="4" w:space="0" w:color="auto"/>
            </w:tcBorders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образования, директор МУК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мере необходимости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6" w:type="dxa"/>
          </w:tcPr>
          <w:p w:rsidR="000B00DC" w:rsidRDefault="000B00DC" w:rsidP="002E4806">
            <w:pPr>
              <w:ind w:right="-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объектов жизнеобеспечения, потенциально опасных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образования, ОВД по Нижнеудинскому району (по согласованию)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мере необходимости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предупреждению заведомо ложных сообщений о террористических актах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образования, ОВД по Нижнеудинскому району (по согласованию)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1760" w:type="dxa"/>
          </w:tcPr>
          <w:p w:rsidR="000B00DC" w:rsidRDefault="000B00DC" w:rsidP="002E4806">
            <w:pPr>
              <w:tabs>
                <w:tab w:val="left" w:pos="2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программы «Внимание! Терроризм и экстремизм»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образования, директор МУК</w:t>
            </w:r>
          </w:p>
        </w:tc>
        <w:tc>
          <w:tcPr>
            <w:tcW w:w="154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176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0B00DC">
        <w:tc>
          <w:tcPr>
            <w:tcW w:w="57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6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«Молодежный экстремизм: делам молодежи современное состояние и методы противодействия»</w:t>
            </w:r>
          </w:p>
        </w:tc>
        <w:tc>
          <w:tcPr>
            <w:tcW w:w="1980" w:type="dxa"/>
          </w:tcPr>
          <w:p w:rsidR="000B00DC" w:rsidRDefault="000B00DC" w:rsidP="002E4806">
            <w:pPr>
              <w:shd w:val="clear" w:color="auto" w:fill="FFFFFF"/>
              <w:tabs>
                <w:tab w:val="left" w:pos="5220"/>
                <w:tab w:val="left" w:pos="7740"/>
              </w:tabs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Глава местной адми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нистрации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образования, ОВД по Нижнеудинскому району (по согласованию)</w:t>
            </w:r>
          </w:p>
        </w:tc>
        <w:tc>
          <w:tcPr>
            <w:tcW w:w="1540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0B00DC" w:rsidRDefault="000B00DC" w:rsidP="002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</w:tbl>
    <w:p w:rsidR="000B00DC" w:rsidRDefault="000B00DC" w:rsidP="008740FC">
      <w:pPr>
        <w:rPr>
          <w:rFonts w:cs="Times New Roman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overflowPunct w:val="0"/>
        <w:jc w:val="right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44149">
      <w:pPr>
        <w:ind w:firstLine="0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Default="000B00DC" w:rsidP="008740FC">
      <w:pPr>
        <w:jc w:val="right"/>
        <w:outlineLvl w:val="0"/>
        <w:rPr>
          <w:rFonts w:cs="Times New Roman"/>
        </w:rPr>
      </w:pPr>
    </w:p>
    <w:p w:rsidR="000B00DC" w:rsidRPr="00EB04CD" w:rsidRDefault="000B00DC" w:rsidP="008740FC">
      <w:pPr>
        <w:jc w:val="right"/>
        <w:outlineLvl w:val="0"/>
      </w:pPr>
      <w:r w:rsidRPr="00EB04CD">
        <w:t>Утверждена</w:t>
      </w:r>
    </w:p>
    <w:p w:rsidR="000B00DC" w:rsidRPr="00EB04CD" w:rsidRDefault="000B00DC" w:rsidP="008740FC">
      <w:pPr>
        <w:jc w:val="right"/>
        <w:rPr>
          <w:rFonts w:cs="Times New Roman"/>
        </w:rPr>
      </w:pPr>
      <w:r>
        <w:t xml:space="preserve">Постановлением главы Порогского </w:t>
      </w:r>
    </w:p>
    <w:p w:rsidR="000B00DC" w:rsidRPr="00EB04CD" w:rsidRDefault="000B00DC" w:rsidP="008740FC">
      <w:pPr>
        <w:jc w:val="right"/>
      </w:pPr>
      <w:r>
        <w:t xml:space="preserve"> </w:t>
      </w:r>
      <w:r w:rsidRPr="00EB04CD">
        <w:t>муниципального образования</w:t>
      </w:r>
    </w:p>
    <w:p w:rsidR="000B00DC" w:rsidRPr="00EB04CD" w:rsidRDefault="000B00DC" w:rsidP="008740FC">
      <w:pPr>
        <w:jc w:val="right"/>
        <w:rPr>
          <w:rFonts w:cs="Times New Roman"/>
        </w:rPr>
      </w:pPr>
      <w:r w:rsidRPr="00EB04CD">
        <w:t xml:space="preserve">от </w:t>
      </w:r>
      <w:r>
        <w:t xml:space="preserve"> 78 августа 2014 года                                    </w:t>
      </w:r>
    </w:p>
    <w:p w:rsidR="000B00DC" w:rsidRPr="00EB04CD" w:rsidRDefault="000B00DC" w:rsidP="008740FC">
      <w:pPr>
        <w:jc w:val="center"/>
        <w:rPr>
          <w:rFonts w:cs="Times New Roman"/>
        </w:rPr>
      </w:pPr>
      <w:r>
        <w:t xml:space="preserve">                                                                                                           №</w:t>
      </w:r>
      <w:r w:rsidRPr="00EB04CD">
        <w:t xml:space="preserve"> </w:t>
      </w:r>
      <w:r>
        <w:t>78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Pr="00EB04CD" w:rsidRDefault="000B00DC" w:rsidP="008740FC">
      <w:pPr>
        <w:jc w:val="center"/>
        <w:rPr>
          <w:b/>
          <w:bCs/>
        </w:rPr>
      </w:pPr>
      <w:r w:rsidRPr="00EB04CD">
        <w:rPr>
          <w:b/>
          <w:bCs/>
        </w:rPr>
        <w:t>МУНИЦИПАЛЬНАЯ ПРОГРАММА</w:t>
      </w:r>
    </w:p>
    <w:p w:rsidR="000B00DC" w:rsidRDefault="000B00DC" w:rsidP="008740FC">
      <w:pPr>
        <w:jc w:val="center"/>
        <w:rPr>
          <w:b/>
          <w:bCs/>
        </w:rPr>
      </w:pPr>
      <w:r>
        <w:rPr>
          <w:b/>
          <w:bCs/>
        </w:rPr>
        <w:t>«МЕРОПРИЯТИЯ ПО ПРОВЕДЕНИЮ МАССОВЫХ ПРАЗДНИКОВ</w:t>
      </w:r>
    </w:p>
    <w:p w:rsidR="000B00DC" w:rsidRPr="00EB04CD" w:rsidRDefault="000B00DC" w:rsidP="008740FC">
      <w:pPr>
        <w:jc w:val="center"/>
        <w:rPr>
          <w:rFonts w:cs="Times New Roman"/>
          <w:b/>
          <w:bCs/>
        </w:rPr>
      </w:pPr>
      <w:r>
        <w:rPr>
          <w:b/>
          <w:bCs/>
        </w:rPr>
        <w:t xml:space="preserve">НА ТЕРРИТОРИИ ПОРОГСКОГО </w:t>
      </w:r>
      <w:r w:rsidRPr="00EB04CD">
        <w:rPr>
          <w:b/>
          <w:bCs/>
        </w:rPr>
        <w:t>МУНИЦИПАЛЬНОГО ОБРАЗОВАНИЯ</w:t>
      </w:r>
      <w:r>
        <w:rPr>
          <w:b/>
          <w:bCs/>
        </w:rPr>
        <w:t>»</w:t>
      </w:r>
    </w:p>
    <w:p w:rsidR="000B00DC" w:rsidRPr="00EB04CD" w:rsidRDefault="000B00DC" w:rsidP="008740FC">
      <w:pPr>
        <w:jc w:val="center"/>
        <w:rPr>
          <w:rFonts w:cs="Times New Roman"/>
          <w:b/>
          <w:bCs/>
        </w:rPr>
      </w:pPr>
      <w:r w:rsidRPr="00EB04CD">
        <w:rPr>
          <w:b/>
          <w:bCs/>
        </w:rPr>
        <w:t>НА 20</w:t>
      </w:r>
      <w:r>
        <w:rPr>
          <w:b/>
          <w:bCs/>
        </w:rPr>
        <w:t>15</w:t>
      </w:r>
      <w:r w:rsidRPr="00EB04CD">
        <w:rPr>
          <w:b/>
          <w:bCs/>
        </w:rPr>
        <w:t xml:space="preserve"> </w:t>
      </w:r>
      <w:r>
        <w:rPr>
          <w:b/>
          <w:bCs/>
        </w:rPr>
        <w:t>год</w:t>
      </w:r>
    </w:p>
    <w:p w:rsidR="000B00DC" w:rsidRPr="00EB04CD" w:rsidRDefault="000B00DC" w:rsidP="008740FC">
      <w:pPr>
        <w:rPr>
          <w:rFonts w:cs="Times New Roman"/>
        </w:rPr>
      </w:pPr>
    </w:p>
    <w:p w:rsidR="000B00DC" w:rsidRDefault="000B00DC" w:rsidP="008740FC">
      <w:pPr>
        <w:ind w:firstLine="540"/>
        <w:rPr>
          <w:rFonts w:cs="Times New Roman"/>
        </w:rPr>
      </w:pPr>
      <w:r w:rsidRPr="00EB04CD">
        <w:t xml:space="preserve"> Настоящая программа </w:t>
      </w:r>
      <w:r>
        <w:t>«Мероприятия по проведению массовых праздников на территории Порогского</w:t>
      </w:r>
      <w:r w:rsidRPr="00EB04CD">
        <w:t xml:space="preserve"> муниципального образования</w:t>
      </w:r>
      <w:r>
        <w:t>»</w:t>
      </w:r>
      <w:r w:rsidRPr="00EB04CD">
        <w:t xml:space="preserve"> </w:t>
      </w:r>
      <w:r>
        <w:t>на</w:t>
      </w:r>
      <w:r w:rsidRPr="00EB04CD">
        <w:t xml:space="preserve"> 20</w:t>
      </w:r>
      <w:r>
        <w:t>15</w:t>
      </w:r>
      <w:r w:rsidRPr="00EB04CD">
        <w:t xml:space="preserve"> (далее - Программа) разработана для</w:t>
      </w:r>
      <w:r>
        <w:t xml:space="preserve"> организации досуга и приобщение жителей Порогского муниципального образования к творчеству, любительскому искусству.</w:t>
      </w:r>
      <w:r w:rsidRPr="00EB04CD">
        <w:t xml:space="preserve"> 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Pr="00EB04CD" w:rsidRDefault="000B00DC" w:rsidP="008740FC">
      <w:pPr>
        <w:jc w:val="center"/>
        <w:outlineLvl w:val="1"/>
      </w:pPr>
      <w:r w:rsidRPr="00EB04CD">
        <w:t>I. ПАСПОРТ ПРОГРАММЫ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615"/>
      </w:tblGrid>
      <w:tr w:rsidR="000B00DC" w:rsidRPr="00EB04CD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D5304B">
            <w:pPr>
              <w:ind w:firstLine="0"/>
              <w:rPr>
                <w:rFonts w:cs="Times New Roman"/>
              </w:rPr>
            </w:pPr>
            <w:r>
              <w:t>Наименование</w:t>
            </w:r>
            <w:r>
              <w:rPr>
                <w:rFonts w:cs="Times New Roman"/>
              </w:rPr>
              <w:br/>
            </w:r>
            <w:r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 w:rsidRPr="00EB04CD">
              <w:t xml:space="preserve">МЦП </w:t>
            </w:r>
            <w:r>
              <w:t>«Мероприятия по проведению массовых праздников на территории Порогского</w:t>
            </w:r>
            <w:r w:rsidRPr="00EB04CD">
              <w:t xml:space="preserve"> муниципального образования</w:t>
            </w:r>
            <w:r>
              <w:t>»</w:t>
            </w:r>
            <w:r w:rsidRPr="00EB04CD">
              <w:t xml:space="preserve"> </w:t>
            </w:r>
            <w:r>
              <w:t>на 2015</w:t>
            </w:r>
            <w:r w:rsidRPr="00EB04CD">
              <w:t xml:space="preserve"> </w:t>
            </w:r>
            <w:r>
              <w:t>год</w:t>
            </w:r>
          </w:p>
        </w:tc>
      </w:tr>
      <w:tr w:rsidR="000B00DC" w:rsidRPr="00EB04CD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 w:rsidRPr="00EB04CD">
              <w:t>Основание для</w:t>
            </w:r>
            <w:r>
              <w:t xml:space="preserve"> </w:t>
            </w:r>
            <w:r>
              <w:br/>
              <w:t>разработки</w:t>
            </w:r>
            <w:r w:rsidRPr="00EB04CD">
              <w:rPr>
                <w:rFonts w:cs="Times New Roman"/>
              </w:rPr>
              <w:br/>
            </w:r>
            <w:r w:rsidRPr="00EB04CD"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Федеральный закон от  06.10.2003 №</w:t>
            </w:r>
            <w:r w:rsidRPr="00EB04CD">
              <w:t xml:space="preserve"> 131-ФЗ </w:t>
            </w:r>
            <w:r>
              <w:t>«Об общих принципах о</w:t>
            </w:r>
            <w:r w:rsidRPr="00EB04CD">
              <w:t xml:space="preserve">рганизации </w:t>
            </w:r>
            <w:r>
              <w:t xml:space="preserve">местного </w:t>
            </w:r>
            <w:r w:rsidRPr="00EB04CD">
              <w:t>самоуправления в Российской Федерации</w:t>
            </w:r>
            <w:r>
              <w:t>»</w:t>
            </w:r>
          </w:p>
        </w:tc>
      </w:tr>
      <w:tr w:rsidR="000B00DC" w:rsidRPr="00EB04CD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>
              <w:t>Заказчик</w:t>
            </w:r>
            <w:r w:rsidRPr="00EB04CD">
              <w:rPr>
                <w:rFonts w:cs="Times New Roman"/>
              </w:rPr>
              <w:br/>
            </w:r>
            <w:r w:rsidRPr="00EB04CD"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 w:rsidRPr="00EB04CD">
              <w:t xml:space="preserve">Администрация </w:t>
            </w:r>
            <w:r>
              <w:t xml:space="preserve">Порогского </w:t>
            </w:r>
            <w:r w:rsidRPr="00EB04CD">
              <w:t>муниципального образования</w:t>
            </w:r>
          </w:p>
        </w:tc>
      </w:tr>
      <w:tr w:rsidR="000B00DC" w:rsidRPr="00EB04CD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Разработчики</w:t>
            </w:r>
            <w:r>
              <w:br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>
              <w:t>Администрация Порогского</w:t>
            </w:r>
            <w:r w:rsidRPr="00EB04CD">
              <w:t xml:space="preserve"> муниципального образования</w:t>
            </w:r>
          </w:p>
        </w:tc>
      </w:tr>
      <w:tr w:rsidR="000B00DC" w:rsidRPr="00EB04CD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Основная цель</w:t>
            </w:r>
            <w:r>
              <w:br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Организация досуга и приобщение жителей,</w:t>
            </w:r>
            <w:r w:rsidRPr="00EB04CD">
              <w:t xml:space="preserve"> проживающих </w:t>
            </w:r>
            <w:r>
              <w:t>на территории</w:t>
            </w:r>
            <w:r w:rsidRPr="00EB04CD">
              <w:t xml:space="preserve"> </w:t>
            </w:r>
            <w:r>
              <w:t xml:space="preserve">Порогского </w:t>
            </w:r>
            <w:r w:rsidRPr="00EB04CD">
              <w:t>муниципального образования</w:t>
            </w:r>
            <w:r>
              <w:t xml:space="preserve"> к участию в массовых праздниках, мероприятиях.</w:t>
            </w:r>
          </w:p>
        </w:tc>
      </w:tr>
      <w:tr w:rsidR="000B00DC" w:rsidRPr="00EB04CD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Задачи</w:t>
            </w:r>
            <w:r>
              <w:br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>
              <w:t>Создание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</w:t>
            </w:r>
            <w:r w:rsidRPr="00EB04CD">
              <w:t>.</w:t>
            </w:r>
            <w:r w:rsidRPr="00EB04CD">
              <w:br/>
            </w:r>
          </w:p>
        </w:tc>
      </w:tr>
      <w:tr w:rsidR="000B00DC" w:rsidRPr="00EB04CD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Сроки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>
              <w:t>2015</w:t>
            </w:r>
            <w:r w:rsidRPr="00EB04CD">
              <w:t xml:space="preserve"> год</w:t>
            </w:r>
          </w:p>
        </w:tc>
      </w:tr>
      <w:tr w:rsidR="000B00DC" w:rsidRPr="00EB04CD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 w:rsidRPr="00EB04CD">
              <w:t>Объемы и</w:t>
            </w:r>
            <w:r w:rsidRPr="00EB04CD">
              <w:br/>
              <w:t>источники</w:t>
            </w:r>
            <w:r w:rsidRPr="00EB04CD">
              <w:br/>
              <w:t xml:space="preserve">финансирования </w:t>
            </w:r>
            <w:r w:rsidRPr="00EB04CD">
              <w:br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>
              <w:t xml:space="preserve">24.0 </w:t>
            </w:r>
            <w:r w:rsidRPr="00EB04CD">
              <w:t xml:space="preserve">тыс. рублей за счет средств бюджета </w:t>
            </w:r>
            <w:r>
              <w:t>Порогского</w:t>
            </w:r>
            <w:r w:rsidRPr="00EB04CD">
              <w:t xml:space="preserve"> муниципального образования</w:t>
            </w:r>
          </w:p>
        </w:tc>
      </w:tr>
      <w:tr w:rsidR="000B00DC" w:rsidRPr="00EB04CD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Методы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 xml:space="preserve">Реализация Программы </w:t>
            </w:r>
            <w:r w:rsidRPr="00EB04CD">
              <w:t>осуществляется в со</w:t>
            </w:r>
            <w:r>
              <w:t>ответствии с приложением</w:t>
            </w:r>
          </w:p>
        </w:tc>
      </w:tr>
      <w:tr w:rsidR="000B00DC" w:rsidRPr="00EB04CD">
        <w:trPr>
          <w:cantSplit/>
          <w:trHeight w:val="12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r>
              <w:t>Ожидаемые</w:t>
            </w:r>
            <w:r>
              <w:br/>
              <w:t>конечные</w:t>
            </w:r>
            <w:r w:rsidRPr="00EB04CD">
              <w:rPr>
                <w:rFonts w:cs="Times New Roman"/>
              </w:rPr>
              <w:br/>
            </w:r>
            <w:r w:rsidRPr="00EB04CD">
              <w:t>результаты</w:t>
            </w:r>
            <w:r w:rsidRPr="00EB04CD">
              <w:br/>
              <w:t>реализации</w:t>
            </w:r>
            <w:r w:rsidRPr="00EB04CD">
              <w:br/>
              <w:t>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r>
              <w:t>1.Обобщение и распространение опыта культурно-массовой, культурно-воспитательной, культурно-зрелищной работы культурно – досугового учреждения.</w:t>
            </w:r>
          </w:p>
          <w:p w:rsidR="000B00DC" w:rsidRDefault="000B00DC" w:rsidP="002E4806">
            <w:r>
              <w:t>2. Предоставление гражданам дополнительных досуговых услуг.</w:t>
            </w:r>
          </w:p>
          <w:p w:rsidR="000B00DC" w:rsidRDefault="000B00DC" w:rsidP="002E4806">
            <w:r>
              <w:t>3. Обеспечение условий притягательности самобытной (народной) культуры для молодежи.</w:t>
            </w:r>
          </w:p>
          <w:p w:rsidR="000B00DC" w:rsidRPr="00EB04CD" w:rsidRDefault="000B00DC" w:rsidP="002E4806">
            <w:pPr>
              <w:rPr>
                <w:rFonts w:cs="Times New Roman"/>
              </w:rPr>
            </w:pPr>
            <w:r>
              <w:t>4.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B00DC" w:rsidRPr="00EB04CD" w:rsidRDefault="000B00DC" w:rsidP="008740FC">
      <w:pPr>
        <w:rPr>
          <w:rFonts w:cs="Times New Roman"/>
        </w:rPr>
      </w:pPr>
    </w:p>
    <w:p w:rsidR="000B00DC" w:rsidRPr="00EB04CD" w:rsidRDefault="000B00DC" w:rsidP="008740FC">
      <w:pPr>
        <w:jc w:val="center"/>
        <w:outlineLvl w:val="1"/>
      </w:pPr>
      <w:r w:rsidRPr="00EB04CD">
        <w:t>II. СОДЕРЖАНИЕ ПРОБЛЕМЫ И</w:t>
      </w:r>
    </w:p>
    <w:p w:rsidR="000B00DC" w:rsidRPr="00EB04CD" w:rsidRDefault="000B00DC" w:rsidP="008740FC">
      <w:pPr>
        <w:jc w:val="center"/>
      </w:pPr>
      <w:r w:rsidRPr="00EB04CD">
        <w:t>ОБОСНОВАНИЕ НЕОБХОДИМОСТИ ЕЕ РЕШЕНИЯ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Pr="00EB04CD" w:rsidRDefault="000B00DC" w:rsidP="008740FC">
      <w:pPr>
        <w:ind w:firstLine="540"/>
        <w:rPr>
          <w:rFonts w:cs="Times New Roman"/>
        </w:rPr>
      </w:pPr>
      <w:r w:rsidRPr="00EB04CD">
        <w:t xml:space="preserve">В целях </w:t>
      </w:r>
      <w:r>
        <w:t>удовлетворения потребностей населения Порогского муниципального</w:t>
      </w:r>
      <w:r w:rsidRPr="00EB04CD">
        <w:t xml:space="preserve"> </w:t>
      </w:r>
      <w:r>
        <w:t>образования в сохранении и развитии любительского искусства,</w:t>
      </w:r>
      <w:r w:rsidRPr="00837D73">
        <w:t xml:space="preserve"> </w:t>
      </w:r>
      <w:r>
        <w:t>развитие современных форм организации культурного досуга с учетом потребностей различных социально-возрастных групп населения. развитие народного художественного творчества и социально культурной активности населения</w:t>
      </w:r>
      <w:r w:rsidRPr="00EB04CD">
        <w:t>,</w:t>
      </w:r>
      <w:r>
        <w:t xml:space="preserve"> организации  активного отдыха населения поселения, популяризации здорового образа жизни среди населения, использование интереса и увлеченности жителей поселения к проведению различных по форме и тематике культурно-массовых мероприятий.</w:t>
      </w:r>
    </w:p>
    <w:p w:rsidR="000B00DC" w:rsidRPr="00EB04CD" w:rsidRDefault="000B00DC" w:rsidP="008740FC">
      <w:pPr>
        <w:rPr>
          <w:rFonts w:cs="Times New Roman"/>
        </w:rPr>
      </w:pPr>
    </w:p>
    <w:p w:rsidR="000B00DC" w:rsidRPr="00EB04CD" w:rsidRDefault="000B00DC" w:rsidP="008740FC">
      <w:pPr>
        <w:ind w:firstLine="540"/>
      </w:pPr>
      <w:r w:rsidRPr="00EB04CD">
        <w:t xml:space="preserve"> Проведенные мероприятия </w:t>
      </w:r>
      <w:r>
        <w:t xml:space="preserve">Программы </w:t>
      </w:r>
      <w:r w:rsidRPr="00EB04CD">
        <w:t>позволят:</w:t>
      </w:r>
    </w:p>
    <w:p w:rsidR="000B00DC" w:rsidRPr="00EB04CD" w:rsidRDefault="000B00DC" w:rsidP="008740FC">
      <w:pPr>
        <w:ind w:firstLine="540"/>
      </w:pPr>
      <w:r w:rsidRPr="00EB04CD">
        <w:t>1</w:t>
      </w:r>
      <w:r>
        <w:t>) организовать жителей поселения к активному участию на вечерах отдыха, праздниках, встречах, гражданских и семейных обрядах, концертах</w:t>
      </w:r>
      <w:r w:rsidRPr="00EB04CD">
        <w:t>;</w:t>
      </w:r>
    </w:p>
    <w:p w:rsidR="000B00DC" w:rsidRPr="00EB04CD" w:rsidRDefault="000B00DC" w:rsidP="008740FC">
      <w:pPr>
        <w:ind w:firstLine="540"/>
        <w:rPr>
          <w:rFonts w:cs="Times New Roman"/>
        </w:rPr>
      </w:pPr>
      <w:r w:rsidRPr="00EB04CD">
        <w:t>2</w:t>
      </w:r>
      <w:r>
        <w:t>)</w:t>
      </w:r>
      <w:r w:rsidRPr="00837D73">
        <w:t xml:space="preserve"> </w:t>
      </w:r>
      <w:r>
        <w:t>развивать современные формы организации культурного досуга с учетом потребностей различных социально-возрастных групп населения.</w:t>
      </w:r>
    </w:p>
    <w:p w:rsidR="000B00DC" w:rsidRDefault="000B00DC" w:rsidP="008740FC">
      <w:pPr>
        <w:ind w:left="2124"/>
        <w:outlineLvl w:val="1"/>
        <w:rPr>
          <w:rFonts w:cs="Times New Roman"/>
        </w:rPr>
      </w:pPr>
    </w:p>
    <w:p w:rsidR="000B00DC" w:rsidRPr="00EB04CD" w:rsidRDefault="000B00DC" w:rsidP="008740FC">
      <w:pPr>
        <w:ind w:left="2124"/>
        <w:outlineLvl w:val="1"/>
      </w:pPr>
      <w:r w:rsidRPr="00EB04CD">
        <w:t>III. ОСНОВНЫЕ ЦЕЛИ И ЗАДАЧИ ПРОГРАММЫ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Default="000B00DC" w:rsidP="008740FC">
      <w:pPr>
        <w:ind w:firstLine="540"/>
      </w:pPr>
      <w:r w:rsidRPr="00EB04CD">
        <w:t>Целью указанной Программы является</w:t>
      </w:r>
      <w:r>
        <w:t>:</w:t>
      </w:r>
    </w:p>
    <w:p w:rsidR="000B00DC" w:rsidRDefault="000B00DC" w:rsidP="008740FC">
      <w:pPr>
        <w:ind w:firstLine="540"/>
      </w:pPr>
      <w:r>
        <w:t>- организация досуга и приобщение жителей муниципального образования к творчеству, любительскому искусству.</w:t>
      </w:r>
    </w:p>
    <w:p w:rsidR="000B00DC" w:rsidRPr="00EB04CD" w:rsidRDefault="000B00DC" w:rsidP="008740FC">
      <w:pPr>
        <w:ind w:firstLine="540"/>
      </w:pPr>
      <w:r w:rsidRPr="00EB04CD">
        <w:t>Задачи:</w:t>
      </w:r>
    </w:p>
    <w:p w:rsidR="000B00DC" w:rsidRPr="00EB04CD" w:rsidRDefault="000B00DC" w:rsidP="008740FC">
      <w:pPr>
        <w:ind w:firstLine="540"/>
      </w:pPr>
      <w:r>
        <w:t>- удовлетворение потребностей населения в сохранении и создании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</w:t>
      </w:r>
      <w:r w:rsidRPr="00EB04CD">
        <w:t>.</w:t>
      </w:r>
      <w:r w:rsidRPr="00EB04CD">
        <w:br/>
      </w:r>
    </w:p>
    <w:p w:rsidR="000B00DC" w:rsidRPr="00EB04CD" w:rsidRDefault="000B00DC" w:rsidP="008740FC">
      <w:pPr>
        <w:ind w:firstLine="540"/>
      </w:pPr>
    </w:p>
    <w:p w:rsidR="000B00DC" w:rsidRPr="00EB04CD" w:rsidRDefault="000B00DC" w:rsidP="008740FC">
      <w:pPr>
        <w:jc w:val="center"/>
        <w:outlineLvl w:val="1"/>
      </w:pPr>
      <w:r w:rsidRPr="00EB04CD">
        <w:t>IV. СРОКИ РЕАЛИЗАЦИИ ПРОГРАММЫ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Pr="00EB04CD" w:rsidRDefault="000B00DC" w:rsidP="008740FC">
      <w:pPr>
        <w:ind w:firstLine="540"/>
      </w:pPr>
      <w:r w:rsidRPr="00EB04CD">
        <w:t>Реализация Программы предусматривается в 20</w:t>
      </w:r>
      <w:r>
        <w:t>15</w:t>
      </w:r>
      <w:r w:rsidRPr="00EB04CD">
        <w:t xml:space="preserve"> году.</w:t>
      </w:r>
    </w:p>
    <w:p w:rsidR="000B00DC" w:rsidRPr="00EB04CD" w:rsidRDefault="000B00DC" w:rsidP="008740FC">
      <w:pPr>
        <w:ind w:firstLine="540"/>
      </w:pPr>
    </w:p>
    <w:p w:rsidR="000B00DC" w:rsidRPr="00EB04CD" w:rsidRDefault="000B00DC" w:rsidP="008740FC">
      <w:pPr>
        <w:jc w:val="center"/>
        <w:outlineLvl w:val="1"/>
      </w:pPr>
      <w:r w:rsidRPr="00EB04CD">
        <w:t>V. ОБЪЕМЫ И ИСТОЧНИКИ ФИНАНСИРОВАНИЯ ПРОГРАММЫ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Pr="00EB04CD" w:rsidRDefault="000B00DC" w:rsidP="008740FC">
      <w:pPr>
        <w:ind w:firstLine="540"/>
      </w:pPr>
      <w:r w:rsidRPr="00EB04CD">
        <w:t>На ре</w:t>
      </w:r>
      <w:r>
        <w:t>ализацию Программы в течение 2015</w:t>
      </w:r>
      <w:r w:rsidRPr="00EB04CD">
        <w:t xml:space="preserve"> года предусмотрено </w:t>
      </w:r>
      <w:r>
        <w:t>24,0</w:t>
      </w:r>
      <w:r w:rsidRPr="00EB04CD">
        <w:t xml:space="preserve"> тыс. рублей</w:t>
      </w:r>
      <w:r>
        <w:t xml:space="preserve"> из</w:t>
      </w:r>
      <w:r w:rsidRPr="00EB04CD">
        <w:t xml:space="preserve"> средств бюджета </w:t>
      </w:r>
      <w:r>
        <w:t>Порогского</w:t>
      </w:r>
      <w:r w:rsidRPr="00EB04CD">
        <w:t xml:space="preserve"> муниципального образования.</w:t>
      </w:r>
    </w:p>
    <w:p w:rsidR="000B00DC" w:rsidRPr="00EB04CD" w:rsidRDefault="000B00DC" w:rsidP="008740FC">
      <w:pPr>
        <w:ind w:firstLine="540"/>
      </w:pPr>
    </w:p>
    <w:p w:rsidR="000B00DC" w:rsidRPr="00EB04CD" w:rsidRDefault="000B00DC" w:rsidP="008740FC">
      <w:pPr>
        <w:jc w:val="center"/>
        <w:outlineLvl w:val="1"/>
      </w:pPr>
      <w:r w:rsidRPr="00EB04CD">
        <w:t>VI. МЕТОДЫ РЕАЛИЗАЦИИ ПРОГРАММЫ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Pr="00EB04CD" w:rsidRDefault="000B00DC" w:rsidP="008740FC">
      <w:pPr>
        <w:ind w:firstLine="540"/>
      </w:pPr>
      <w:r w:rsidRPr="00EB04CD">
        <w:t xml:space="preserve">Реализация Программы осуществляется в соответствии с приложением. Финансовое обеспечение Программы осуществляется в соответствии с указанным источником финансирования в пределах средств, утвержденных бюджетом </w:t>
      </w:r>
      <w:r>
        <w:t>Порогского</w:t>
      </w:r>
      <w:r w:rsidRPr="00EB04CD">
        <w:t xml:space="preserve"> муниципального образования.</w:t>
      </w:r>
    </w:p>
    <w:p w:rsidR="000B00DC" w:rsidRPr="00EB04CD" w:rsidRDefault="000B00DC" w:rsidP="008740FC">
      <w:pPr>
        <w:ind w:firstLine="540"/>
      </w:pPr>
    </w:p>
    <w:p w:rsidR="000B00DC" w:rsidRPr="00EB04CD" w:rsidRDefault="000B00DC" w:rsidP="008740FC">
      <w:pPr>
        <w:jc w:val="center"/>
        <w:outlineLvl w:val="1"/>
      </w:pPr>
      <w:r w:rsidRPr="00EB04CD">
        <w:t>VII. СИСТЕМА ОРГАНИЗАЦИИ КОНТРОЛЯ ЗА ИСПОЛНЕНИЕМ ПРОГРАММЫ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Pr="00EB04CD" w:rsidRDefault="000B00DC" w:rsidP="008740FC">
      <w:pPr>
        <w:ind w:firstLine="540"/>
      </w:pPr>
      <w:r w:rsidRPr="00EB04CD">
        <w:t xml:space="preserve">Мероприятия Программы реализуются на основании принятых муниципальных правовых актов </w:t>
      </w:r>
      <w:r>
        <w:t>Думы Порогского</w:t>
      </w:r>
      <w:r w:rsidRPr="00EB04CD">
        <w:t xml:space="preserve"> муниципального образования. Контроль за исполнением Программы осуществляет администрация </w:t>
      </w:r>
      <w:r>
        <w:t>Порогского</w:t>
      </w:r>
      <w:r w:rsidRPr="00EB04CD">
        <w:t xml:space="preserve"> муниципального образования.</w:t>
      </w:r>
    </w:p>
    <w:p w:rsidR="000B00DC" w:rsidRPr="00EB04CD" w:rsidRDefault="000B00DC" w:rsidP="008740FC">
      <w:pPr>
        <w:jc w:val="center"/>
        <w:outlineLvl w:val="1"/>
        <w:rPr>
          <w:rFonts w:cs="Times New Roman"/>
        </w:rPr>
      </w:pPr>
    </w:p>
    <w:p w:rsidR="000B00DC" w:rsidRPr="00EB04CD" w:rsidRDefault="000B00DC" w:rsidP="008740FC">
      <w:pPr>
        <w:jc w:val="center"/>
        <w:outlineLvl w:val="1"/>
      </w:pPr>
      <w:r w:rsidRPr="00EB04CD">
        <w:t>VIII. ОЖИДАЕМЫЕ КОНЕЧНЫЕ РЕЗУЛЬТАТЫ РЕАЛИЗАЦИИ ПРОГРАММЫ</w:t>
      </w:r>
    </w:p>
    <w:p w:rsidR="000B00DC" w:rsidRPr="00EB04CD" w:rsidRDefault="000B00DC" w:rsidP="008740FC">
      <w:pPr>
        <w:ind w:firstLine="540"/>
        <w:rPr>
          <w:rFonts w:cs="Times New Roman"/>
        </w:rPr>
      </w:pPr>
    </w:p>
    <w:p w:rsidR="000B00DC" w:rsidRDefault="000B00DC" w:rsidP="008740FC">
      <w:pPr>
        <w:ind w:firstLine="540"/>
      </w:pPr>
      <w:r>
        <w:t>Обобщение и распространение опыта культурно-массовой, культурно-воспитательной, культурно-зрелищной работы  культурно – досугового учреждения. Предоставление гражданам дополнительных досуговых услуг. Организация досуга и приобщение жителей,</w:t>
      </w:r>
      <w:r w:rsidRPr="00EB04CD">
        <w:t xml:space="preserve"> проживающих </w:t>
      </w:r>
      <w:r>
        <w:t>на территории</w:t>
      </w:r>
      <w:r w:rsidRPr="00EB04CD">
        <w:t xml:space="preserve"> </w:t>
      </w:r>
      <w:r>
        <w:t xml:space="preserve">Порогского </w:t>
      </w:r>
      <w:r w:rsidRPr="00EB04CD">
        <w:t>муниципального образования</w:t>
      </w:r>
      <w:r>
        <w:t xml:space="preserve"> к участию в массовых праздниках, мероприятиях.</w:t>
      </w:r>
    </w:p>
    <w:p w:rsidR="000B00DC" w:rsidRDefault="000B00DC" w:rsidP="008740FC">
      <w:pPr>
        <w:ind w:firstLine="540"/>
      </w:pPr>
      <w:r>
        <w:t>Обеспечение условий притягательности самобытной (народной) культуры для молодежи.</w:t>
      </w:r>
    </w:p>
    <w:p w:rsidR="000B00DC" w:rsidRPr="00EB04CD" w:rsidRDefault="000B00DC" w:rsidP="008740FC">
      <w:pPr>
        <w:ind w:left="-720"/>
        <w:rPr>
          <w:rFonts w:cs="Times New Roman"/>
        </w:rPr>
      </w:pPr>
      <w: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0B00DC" w:rsidRDefault="000B00DC" w:rsidP="008740FC">
      <w:pPr>
        <w:ind w:left="-720" w:firstLine="540"/>
        <w:jc w:val="center"/>
        <w:outlineLvl w:val="1"/>
        <w:rPr>
          <w:rFonts w:cs="Times New Roman"/>
        </w:rPr>
      </w:pPr>
    </w:p>
    <w:p w:rsidR="000B00DC" w:rsidRDefault="000B00DC" w:rsidP="008740FC">
      <w:pPr>
        <w:ind w:left="-720" w:firstLine="540"/>
        <w:jc w:val="right"/>
        <w:outlineLvl w:val="1"/>
        <w:rPr>
          <w:rFonts w:cs="Times New Roman"/>
        </w:rPr>
      </w:pPr>
    </w:p>
    <w:p w:rsidR="000B00DC" w:rsidRDefault="000B00DC" w:rsidP="008740FC">
      <w:pPr>
        <w:ind w:left="-720" w:firstLine="540"/>
        <w:jc w:val="right"/>
        <w:outlineLvl w:val="1"/>
        <w:rPr>
          <w:rFonts w:cs="Times New Roman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ind w:left="-720" w:firstLine="540"/>
        <w:jc w:val="right"/>
        <w:outlineLvl w:val="1"/>
        <w:rPr>
          <w:rFonts w:cs="Times New Roman"/>
        </w:rPr>
      </w:pPr>
    </w:p>
    <w:p w:rsidR="000B00DC" w:rsidRPr="00EB04CD" w:rsidRDefault="000B00DC" w:rsidP="008740FC">
      <w:pPr>
        <w:outlineLvl w:val="1"/>
        <w:rPr>
          <w:rFonts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0B00DC" w:rsidRPr="00EB04CD" w:rsidRDefault="000B00DC" w:rsidP="008740FC">
      <w:pPr>
        <w:ind w:left="-720" w:firstLine="540"/>
        <w:jc w:val="right"/>
        <w:rPr>
          <w:rFonts w:cs="Times New Roman"/>
        </w:rPr>
      </w:pPr>
    </w:p>
    <w:p w:rsidR="000B00DC" w:rsidRDefault="000B00DC" w:rsidP="008740FC">
      <w:pPr>
        <w:ind w:left="-720" w:firstLine="540"/>
        <w:jc w:val="center"/>
        <w:rPr>
          <w:rFonts w:cs="Times New Roman"/>
        </w:rPr>
      </w:pPr>
    </w:p>
    <w:p w:rsidR="000B00DC" w:rsidRDefault="000B00DC" w:rsidP="008740FC">
      <w:pPr>
        <w:ind w:left="-720" w:firstLine="540"/>
        <w:jc w:val="center"/>
        <w:rPr>
          <w:rFonts w:cs="Times New Roman"/>
        </w:rPr>
      </w:pPr>
    </w:p>
    <w:p w:rsidR="000B00DC" w:rsidRDefault="000B00DC" w:rsidP="008740FC">
      <w:pPr>
        <w:ind w:left="-720" w:firstLine="540"/>
        <w:jc w:val="center"/>
        <w:rPr>
          <w:rFonts w:cs="Times New Roman"/>
        </w:rPr>
      </w:pPr>
    </w:p>
    <w:p w:rsidR="000B00DC" w:rsidRDefault="000B00DC" w:rsidP="008740FC">
      <w:pPr>
        <w:ind w:left="-720" w:firstLine="540"/>
        <w:jc w:val="center"/>
        <w:rPr>
          <w:rFonts w:cs="Times New Roman"/>
        </w:rPr>
      </w:pPr>
    </w:p>
    <w:p w:rsidR="000B00DC" w:rsidRDefault="000B00DC" w:rsidP="008740FC">
      <w:pPr>
        <w:ind w:left="-720" w:firstLine="540"/>
        <w:jc w:val="center"/>
        <w:rPr>
          <w:rFonts w:cs="Times New Roman"/>
        </w:rPr>
      </w:pPr>
    </w:p>
    <w:p w:rsidR="000B00DC" w:rsidRDefault="000B00DC" w:rsidP="008740FC">
      <w:pPr>
        <w:ind w:left="-720" w:firstLine="540"/>
        <w:jc w:val="center"/>
        <w:rPr>
          <w:rFonts w:cs="Times New Roman"/>
        </w:rPr>
      </w:pPr>
    </w:p>
    <w:p w:rsidR="000B00DC" w:rsidRDefault="000B00DC" w:rsidP="008740FC">
      <w:pPr>
        <w:ind w:left="-720" w:firstLine="540"/>
        <w:jc w:val="center"/>
        <w:rPr>
          <w:rFonts w:cs="Times New Roman"/>
        </w:rPr>
      </w:pPr>
    </w:p>
    <w:p w:rsidR="000B00DC" w:rsidRPr="00EB04CD" w:rsidRDefault="000B00DC" w:rsidP="008740FC">
      <w:pPr>
        <w:ind w:left="-720" w:firstLine="540"/>
        <w:jc w:val="center"/>
      </w:pPr>
      <w:r>
        <w:t>МЕРОПРИЯТИЯ ПО ПРОВЕДЕНИЮ МАССОВЫХ ПРАЗДНИКОВ НА ТЕРРИТОРИИИ</w:t>
      </w:r>
      <w:r w:rsidRPr="00EB04CD">
        <w:t xml:space="preserve"> </w:t>
      </w:r>
      <w:r>
        <w:t xml:space="preserve">ПОРОГСКОГО </w:t>
      </w:r>
      <w:r w:rsidRPr="00EB04CD">
        <w:t>МУНИЦИПАЛЬНОГО ОБРАЗОВАНИЯ НА 20</w:t>
      </w:r>
      <w:r>
        <w:t>15</w:t>
      </w:r>
      <w:r w:rsidRPr="00EB04CD">
        <w:t xml:space="preserve"> ГОД</w:t>
      </w:r>
    </w:p>
    <w:p w:rsidR="000B00DC" w:rsidRPr="00EB04CD" w:rsidRDefault="000B00DC" w:rsidP="008740FC">
      <w:pPr>
        <w:ind w:left="-720" w:firstLine="540"/>
        <w:jc w:val="center"/>
      </w:pPr>
    </w:p>
    <w:p w:rsidR="000B00DC" w:rsidRPr="00EB04CD" w:rsidRDefault="000B00DC" w:rsidP="008740FC">
      <w:pPr>
        <w:ind w:left="-720" w:firstLine="540"/>
        <w:jc w:val="center"/>
      </w:pPr>
    </w:p>
    <w:tbl>
      <w:tblPr>
        <w:tblW w:w="97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1800"/>
        <w:gridCol w:w="1620"/>
        <w:gridCol w:w="1600"/>
        <w:gridCol w:w="1800"/>
      </w:tblGrid>
      <w:tr w:rsidR="000B00DC" w:rsidRPr="00EB04C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right="-9250" w:firstLine="830"/>
            </w:pPr>
            <w:r>
              <w:t>№</w:t>
            </w:r>
            <w:r w:rsidRPr="00EB04CD">
              <w:rPr>
                <w:rFonts w:cs="Times New Roman"/>
              </w:rPr>
              <w:br/>
            </w:r>
            <w:r w:rsidRPr="00EB04CD">
              <w:t xml:space="preserve">п/п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110"/>
            </w:pPr>
            <w:r w:rsidRPr="00EB04CD">
              <w:t>Наименование мероприятий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 w:right="-2320" w:firstLine="830"/>
            </w:pPr>
            <w:r>
              <w:t xml:space="preserve">Участники </w:t>
            </w:r>
          </w:p>
          <w:p w:rsidR="000B00DC" w:rsidRPr="00EB04CD" w:rsidRDefault="000B00DC" w:rsidP="002E4806">
            <w:pPr>
              <w:ind w:left="-720" w:right="-2320" w:firstLine="830"/>
              <w:rPr>
                <w:rFonts w:cs="Times New Roman"/>
              </w:rPr>
            </w:pPr>
            <w:r>
              <w:t>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110"/>
              <w:rPr>
                <w:rFonts w:cs="Times New Roman"/>
              </w:rPr>
            </w:pPr>
            <w:r w:rsidRPr="00EB04CD">
              <w:t>Объем и источник</w:t>
            </w:r>
          </w:p>
          <w:p w:rsidR="000B00DC" w:rsidRPr="00EB04CD" w:rsidRDefault="000B00DC" w:rsidP="002E4806">
            <w:pPr>
              <w:ind w:left="110"/>
              <w:rPr>
                <w:rFonts w:cs="Times New Roman"/>
              </w:rPr>
            </w:pPr>
            <w:r>
              <w:t>финансирования,(</w:t>
            </w:r>
            <w:r w:rsidRPr="00EB04CD">
              <w:t>тыс. руб.</w:t>
            </w:r>
            <w:r>
              <w:t>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6910" w:right="-2950"/>
              <w:rPr>
                <w:rFonts w:cs="Times New Roman"/>
              </w:rPr>
            </w:pPr>
            <w:r>
              <w:t>Основание для финансирования</w:t>
            </w:r>
            <w:r w:rsidRPr="00EB04CD">
              <w:t xml:space="preserve">  </w:t>
            </w:r>
          </w:p>
          <w:p w:rsidR="000B00DC" w:rsidRPr="00C8328A" w:rsidRDefault="000B00DC" w:rsidP="002E4806">
            <w:pPr>
              <w:jc w:val="center"/>
              <w:rPr>
                <w:rFonts w:cs="Times New Roman"/>
              </w:rPr>
            </w:pPr>
            <w:r>
              <w:t>Основание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/>
              <w:rPr>
                <w:rFonts w:cs="Times New Roman"/>
              </w:rPr>
            </w:pPr>
            <w:r w:rsidRPr="00EB04CD">
              <w:t>Исполнител</w:t>
            </w:r>
            <w:r>
              <w:t>ь</w:t>
            </w:r>
          </w:p>
        </w:tc>
      </w:tr>
      <w:tr w:rsidR="000B00DC" w:rsidRPr="00EB04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jc w:val="center"/>
            </w:pPr>
            <w:r w:rsidRPr="00EB04CD"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jc w:val="center"/>
            </w:pPr>
            <w:r w:rsidRPr="00EB04CD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jc w:val="center"/>
            </w:pPr>
            <w:r w:rsidRPr="00EB04CD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jc w:val="center"/>
            </w:pPr>
            <w:r w:rsidRPr="00EB04CD"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jc w:val="center"/>
            </w:pPr>
            <w:r w:rsidRPr="00EB04CD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110" w:hanging="290"/>
              <w:jc w:val="center"/>
              <w:rPr>
                <w:rFonts w:cs="Times New Roman"/>
              </w:rPr>
            </w:pPr>
            <w:r>
              <w:t>6</w:t>
            </w:r>
          </w:p>
        </w:tc>
      </w:tr>
      <w:tr w:rsidR="000B00DC" w:rsidRPr="00EB04CD">
        <w:trPr>
          <w:cantSplit/>
          <w:trHeight w:val="360"/>
        </w:trPr>
        <w:tc>
          <w:tcPr>
            <w:tcW w:w="9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</w:pPr>
            <w:r w:rsidRPr="00EB04CD">
              <w:t>1</w:t>
            </w:r>
            <w:r>
              <w:t>.Проведение праздника «День Победы» на территории Порогского муниципального образования 9 МАЯ 2013 года</w:t>
            </w:r>
            <w:r w:rsidRPr="00EB04CD">
              <w:t xml:space="preserve">  </w:t>
            </w:r>
          </w:p>
        </w:tc>
      </w:tr>
      <w:tr w:rsidR="000B00DC" w:rsidRPr="00EB04C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rPr>
                <w:rFonts w:cs="Times New Roman"/>
              </w:rPr>
            </w:pPr>
            <w:r w:rsidRPr="00EB04CD">
              <w:t>1.1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Чествование ветеранов Великой Отечественной войны, тружеников тыла, вдов. Проведение митингов у обелисков в с. Порог, п. Кирей-Муксут, д. Привольное.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0"/>
              <w:rPr>
                <w:rFonts w:cs="Times New Roman"/>
              </w:rPr>
            </w:pPr>
            <w:r>
              <w:t>Участники ВОВ, труженики тыла вдовы, ветераны военной службы, жители</w:t>
            </w:r>
            <w:r w:rsidRPr="00EB04CD">
              <w:t xml:space="preserve"> </w:t>
            </w:r>
            <w:r>
              <w:t>Порогского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hanging="70"/>
              <w:rPr>
                <w:rFonts w:cs="Times New Roman"/>
              </w:rPr>
            </w:pPr>
            <w:r w:rsidRPr="00EB04CD">
              <w:t xml:space="preserve">Бюджет </w:t>
            </w:r>
            <w:r>
              <w:t xml:space="preserve">Порогского </w:t>
            </w:r>
            <w:r w:rsidRPr="00EB04CD">
              <w:t>муниципального образования</w:t>
            </w:r>
          </w:p>
          <w:p w:rsidR="000B00DC" w:rsidRPr="00C60FDD" w:rsidRDefault="000B00DC" w:rsidP="002E4806">
            <w:pPr>
              <w:ind w:left="-720" w:firstLine="540"/>
              <w:rPr>
                <w:rFonts w:cs="Times New Roman"/>
              </w:rPr>
            </w:pPr>
            <w:r w:rsidRPr="00C60FDD">
              <w:t>0</w:t>
            </w:r>
            <w:r>
              <w:t>0</w:t>
            </w:r>
            <w:r w:rsidRPr="00C60FDD">
              <w:t>80</w:t>
            </w:r>
            <w:r>
              <w:t>4</w:t>
            </w:r>
            <w:r w:rsidRPr="00C60FDD">
              <w:t xml:space="preserve"> 7950</w:t>
            </w:r>
            <w:r>
              <w:t>801</w:t>
            </w:r>
          </w:p>
          <w:p w:rsidR="000B00DC" w:rsidRPr="00C60FDD" w:rsidRDefault="000B00DC" w:rsidP="002E4806">
            <w:pPr>
              <w:ind w:left="-720" w:firstLine="540"/>
            </w:pPr>
            <w:r w:rsidRPr="00C60FDD">
              <w:t>5</w:t>
            </w:r>
            <w:r>
              <w:t>5</w:t>
            </w:r>
            <w:r w:rsidRPr="00C60FDD">
              <w:t>00 340</w:t>
            </w:r>
          </w:p>
          <w:p w:rsidR="000B00DC" w:rsidRDefault="000B00DC" w:rsidP="002E4806">
            <w:pPr>
              <w:ind w:left="-70" w:firstLine="70"/>
            </w:pPr>
            <w:r w:rsidRPr="00C60FDD">
              <w:t xml:space="preserve">Сумма – </w:t>
            </w:r>
            <w:r>
              <w:t>1</w:t>
            </w:r>
            <w:r w:rsidRPr="00C60FDD">
              <w:t>0,</w:t>
            </w:r>
            <w:r>
              <w:t>0 тыс. руб.</w:t>
            </w:r>
          </w:p>
          <w:p w:rsidR="000B00DC" w:rsidRPr="00EB04CD" w:rsidRDefault="000B00DC" w:rsidP="002E4806">
            <w:pPr>
              <w:ind w:left="-720" w:firstLine="540"/>
              <w:rPr>
                <w:rFonts w:cs="Times New Roman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>Решение Думы Порогского муниципального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0"/>
              <w:rPr>
                <w:rFonts w:cs="Times New Roman"/>
              </w:rPr>
            </w:pPr>
            <w:r w:rsidRPr="00EB04CD">
              <w:t xml:space="preserve">Администрация </w:t>
            </w:r>
            <w:r>
              <w:t>Порогского</w:t>
            </w:r>
            <w:r w:rsidRPr="00EB04CD">
              <w:t xml:space="preserve"> муниципального образования</w:t>
            </w:r>
          </w:p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</w:p>
          <w:p w:rsidR="000B00DC" w:rsidRPr="00EB04CD" w:rsidRDefault="000B00DC" w:rsidP="002E4806">
            <w:pPr>
              <w:ind w:right="-90"/>
              <w:rPr>
                <w:rFonts w:cs="Times New Roman"/>
              </w:rPr>
            </w:pPr>
            <w:r>
              <w:t>МКУК Порогского муниципального образования</w:t>
            </w:r>
          </w:p>
        </w:tc>
      </w:tr>
      <w:tr w:rsidR="000B00DC" w:rsidRPr="00EB04CD">
        <w:trPr>
          <w:cantSplit/>
          <w:trHeight w:val="335"/>
        </w:trPr>
        <w:tc>
          <w:tcPr>
            <w:tcW w:w="79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 w:firstLine="540"/>
              <w:jc w:val="center"/>
            </w:pPr>
            <w:r>
              <w:t>2. Проведения массовых мероприятий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rPr>
                <w:rFonts w:cs="Times New Roman"/>
              </w:rPr>
            </w:pPr>
          </w:p>
        </w:tc>
      </w:tr>
      <w:tr w:rsidR="000B00DC" w:rsidRPr="00EB04CD">
        <w:trPr>
          <w:cantSplit/>
          <w:trHeight w:val="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rPr>
                <w:rFonts w:cs="Times New Roman"/>
              </w:rPr>
            </w:pPr>
          </w:p>
        </w:tc>
      </w:tr>
      <w:tr w:rsidR="000B00DC" w:rsidRPr="00EB04C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20" w:firstLine="540"/>
              <w:rPr>
                <w:rFonts w:cs="Times New Roman"/>
              </w:rPr>
            </w:pPr>
            <w:r>
              <w:t>22.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/>
            </w:pPr>
            <w:r>
              <w:t>Чествование:</w:t>
            </w:r>
          </w:p>
          <w:p w:rsidR="000B00DC" w:rsidRDefault="000B00DC" w:rsidP="002E4806">
            <w:pPr>
              <w:ind w:left="-70" w:firstLine="70"/>
            </w:pPr>
            <w:r>
              <w:t>1. пенсионеров, многодетные семьи, молодые семьи, жителей, ведущих активный образ жизни;</w:t>
            </w:r>
          </w:p>
          <w:p w:rsidR="000B00DC" w:rsidRDefault="000B00DC" w:rsidP="002E4806">
            <w:r>
              <w:t>2. проведение культурно-зрелищных мероприятий (концерт, выставка народных умельцев, игровые развлекательные программы, салют);</w:t>
            </w:r>
          </w:p>
          <w:p w:rsidR="000B00DC" w:rsidRPr="00EB04CD" w:rsidRDefault="000B00DC" w:rsidP="002E4806">
            <w:pPr>
              <w:ind w:left="-70" w:firstLine="70"/>
              <w:rPr>
                <w:rFonts w:cs="Times New Roman"/>
              </w:rPr>
            </w:pPr>
            <w:r>
              <w:t>3. Угощение жителей и гостей с. Порог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0" w:firstLine="70"/>
            </w:pPr>
            <w:r>
              <w:t xml:space="preserve">Жители и гости </w:t>
            </w:r>
          </w:p>
          <w:p w:rsidR="000B00DC" w:rsidRPr="00EB04CD" w:rsidRDefault="000B00DC" w:rsidP="002E4806">
            <w:pPr>
              <w:ind w:left="-70" w:firstLine="70"/>
              <w:rPr>
                <w:rFonts w:cs="Times New Roman"/>
              </w:rPr>
            </w:pPr>
            <w:r>
              <w:t xml:space="preserve">Порогского поселения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0" w:firstLine="70"/>
              <w:rPr>
                <w:rFonts w:cs="Times New Roman"/>
              </w:rPr>
            </w:pPr>
            <w:r w:rsidRPr="00EB04CD">
              <w:t xml:space="preserve">Бюджет </w:t>
            </w:r>
            <w:r>
              <w:t xml:space="preserve">Порогского </w:t>
            </w:r>
            <w:r w:rsidRPr="00EB04CD">
              <w:t>муниципального образования</w:t>
            </w:r>
          </w:p>
          <w:p w:rsidR="000B00DC" w:rsidRPr="00C60FDD" w:rsidRDefault="000B00DC" w:rsidP="002E4806">
            <w:pPr>
              <w:ind w:left="-720" w:firstLine="540"/>
              <w:rPr>
                <w:rFonts w:cs="Times New Roman"/>
              </w:rPr>
            </w:pPr>
            <w:r w:rsidRPr="00C60FDD">
              <w:t>0</w:t>
            </w:r>
            <w:r>
              <w:t>0</w:t>
            </w:r>
            <w:r w:rsidRPr="00C60FDD">
              <w:t>80</w:t>
            </w:r>
            <w:r>
              <w:t>4</w:t>
            </w:r>
            <w:r w:rsidRPr="00C60FDD">
              <w:t xml:space="preserve"> 7950</w:t>
            </w:r>
            <w:r>
              <w:t>801</w:t>
            </w:r>
          </w:p>
          <w:p w:rsidR="000B00DC" w:rsidRPr="00C60FDD" w:rsidRDefault="000B00DC" w:rsidP="002E4806">
            <w:pPr>
              <w:ind w:left="-720" w:firstLine="540"/>
            </w:pPr>
            <w:r w:rsidRPr="00C60FDD">
              <w:t>5</w:t>
            </w:r>
            <w:r>
              <w:t>5</w:t>
            </w:r>
            <w:r w:rsidRPr="00C60FDD">
              <w:t>00 340</w:t>
            </w:r>
          </w:p>
          <w:p w:rsidR="000B00DC" w:rsidRPr="00EB04CD" w:rsidRDefault="000B00DC" w:rsidP="002E4806">
            <w:pPr>
              <w:ind w:left="-70"/>
              <w:rPr>
                <w:rFonts w:cs="Times New Roman"/>
              </w:rPr>
            </w:pPr>
            <w:r w:rsidRPr="00C60FDD">
              <w:t xml:space="preserve">Сумма - </w:t>
            </w:r>
            <w:r>
              <w:t>14</w:t>
            </w:r>
            <w:r w:rsidRPr="00C60FDD">
              <w:t>,0 тыс. руб</w:t>
            </w:r>
            <w:r>
              <w:t>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rPr>
                <w:rFonts w:cs="Times New Roman"/>
              </w:rPr>
            </w:pPr>
            <w:r>
              <w:t xml:space="preserve">Решение Думы Порогского муниципального образования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hanging="70"/>
              <w:rPr>
                <w:rFonts w:cs="Times New Roman"/>
              </w:rPr>
            </w:pPr>
            <w:r w:rsidRPr="00EB04CD">
              <w:t xml:space="preserve">Администрация </w:t>
            </w:r>
            <w:r>
              <w:t xml:space="preserve">Порогского </w:t>
            </w:r>
            <w:r w:rsidRPr="00EB04CD">
              <w:t xml:space="preserve">муниципального образования </w:t>
            </w:r>
          </w:p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  <w:r w:rsidRPr="00EB04CD">
              <w:t xml:space="preserve"> </w:t>
            </w:r>
          </w:p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</w:p>
          <w:p w:rsidR="000B00DC" w:rsidRPr="00EB04CD" w:rsidRDefault="000B00DC" w:rsidP="002E4806">
            <w:pPr>
              <w:ind w:left="-70"/>
              <w:rPr>
                <w:rFonts w:cs="Times New Roman"/>
              </w:rPr>
            </w:pPr>
            <w:r>
              <w:t>МКУК Порогского муниципальногообразования</w:t>
            </w:r>
          </w:p>
        </w:tc>
      </w:tr>
      <w:tr w:rsidR="000B00DC" w:rsidRPr="00EB04CD">
        <w:trPr>
          <w:cantSplit/>
          <w:trHeight w:val="2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 w:firstLine="54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20"/>
            </w:pPr>
            <w: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ind w:left="-70" w:firstLine="7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left="-70" w:firstLine="70"/>
              <w:jc w:val="center"/>
              <w:rPr>
                <w:rFonts w:cs="Times New Roman"/>
              </w:rPr>
            </w:pPr>
            <w:r>
              <w:t>24,0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EB04CD" w:rsidRDefault="000B00DC" w:rsidP="002E4806">
            <w:pPr>
              <w:ind w:hanging="70"/>
              <w:rPr>
                <w:rFonts w:cs="Times New Roman"/>
              </w:rPr>
            </w:pPr>
          </w:p>
        </w:tc>
      </w:tr>
    </w:tbl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441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0B00DC" w:rsidRPr="00583F33" w:rsidRDefault="000B00DC" w:rsidP="008740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583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Порогского</w:t>
      </w:r>
      <w:r w:rsidRPr="00583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DC" w:rsidRPr="00583F33" w:rsidRDefault="000B00DC" w:rsidP="0087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B00DC" w:rsidRPr="00583F33" w:rsidRDefault="000B00DC" w:rsidP="00D530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83F3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19 августа</w:t>
      </w:r>
      <w:r w:rsidRPr="00583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го № 78</w:t>
      </w:r>
    </w:p>
    <w:p w:rsidR="000B00DC" w:rsidRPr="00583F33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B00DC" w:rsidRPr="00583F33" w:rsidRDefault="000B00DC" w:rsidP="008740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83F33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</w:p>
    <w:p w:rsidR="000B00DC" w:rsidRPr="00583F33" w:rsidRDefault="000B00DC" w:rsidP="008740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ПОРОГСКОМ</w:t>
      </w:r>
      <w:r w:rsidRPr="00583F33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3F33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83F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00DC" w:rsidRPr="00583F33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Важной составной частью государственной социально-экономической политики является всестороннее и эффективное развитие физической культуры и спорта.</w:t>
      </w:r>
    </w:p>
    <w:p w:rsidR="000B00DC" w:rsidRPr="00583F33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Основная цель политики государства в области физической культуры и спорта - оздоровление нации, формирование здорового образа жизни населения, гармоничное воспитание здорового, физически крепкого поколения.</w:t>
      </w:r>
    </w:p>
    <w:p w:rsidR="000B00DC" w:rsidRPr="00583F33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 xml:space="preserve">Программа развития физической культуры и спорта в </w:t>
      </w:r>
      <w:r>
        <w:rPr>
          <w:rFonts w:ascii="Times New Roman" w:hAnsi="Times New Roman" w:cs="Times New Roman"/>
          <w:sz w:val="24"/>
          <w:szCs w:val="24"/>
        </w:rPr>
        <w:t xml:space="preserve">Порогском </w:t>
      </w:r>
      <w:r w:rsidRPr="00583F33">
        <w:rPr>
          <w:rFonts w:ascii="Times New Roman" w:hAnsi="Times New Roman" w:cs="Times New Roman"/>
          <w:sz w:val="24"/>
          <w:szCs w:val="24"/>
        </w:rPr>
        <w:t>муниципальном образовании предусматривает мероприятия, направленные на приобщение к здоровому образу жизни, с целью профилактики заболеваний и негативных явлений среди населения, особенно детей и подростков.</w:t>
      </w:r>
    </w:p>
    <w:p w:rsidR="000B00DC" w:rsidRPr="00583F33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Основанием для приня</w:t>
      </w:r>
      <w:r>
        <w:rPr>
          <w:rFonts w:ascii="Times New Roman" w:hAnsi="Times New Roman" w:cs="Times New Roman"/>
          <w:sz w:val="24"/>
          <w:szCs w:val="24"/>
        </w:rPr>
        <w:t>тия программы являются: ст.ст. 14, 35 Федерального закона «</w:t>
      </w:r>
      <w:r w:rsidRPr="00583F33">
        <w:rPr>
          <w:rFonts w:ascii="Times New Roman" w:hAnsi="Times New Roman" w:cs="Times New Roman"/>
          <w:sz w:val="24"/>
          <w:szCs w:val="24"/>
        </w:rPr>
        <w:t>Об общих принципах организа</w:t>
      </w:r>
      <w:r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Федерации», Федеральный закон «</w:t>
      </w:r>
      <w:r w:rsidRPr="00583F33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3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F33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 xml:space="preserve">Порогского </w:t>
      </w:r>
      <w:r w:rsidRPr="00583F33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B00DC" w:rsidRPr="00583F33" w:rsidRDefault="000B00DC" w:rsidP="00874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Цель:</w:t>
      </w:r>
    </w:p>
    <w:p w:rsidR="000B00DC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- создание условий для занятий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F33">
        <w:rPr>
          <w:rFonts w:ascii="Times New Roman" w:hAnsi="Times New Roman" w:cs="Times New Roman"/>
          <w:sz w:val="24"/>
          <w:szCs w:val="24"/>
        </w:rPr>
        <w:t>спортом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F33">
        <w:rPr>
          <w:rFonts w:ascii="Times New Roman" w:hAnsi="Times New Roman" w:cs="Times New Roman"/>
          <w:sz w:val="24"/>
          <w:szCs w:val="24"/>
        </w:rPr>
        <w:t xml:space="preserve">максимального числа </w:t>
      </w:r>
      <w:r>
        <w:rPr>
          <w:rFonts w:ascii="Times New Roman" w:hAnsi="Times New Roman" w:cs="Times New Roman"/>
          <w:sz w:val="24"/>
          <w:szCs w:val="24"/>
        </w:rPr>
        <w:t>детей и подростков;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F33">
        <w:rPr>
          <w:rFonts w:ascii="Times New Roman" w:hAnsi="Times New Roman" w:cs="Times New Roman"/>
          <w:sz w:val="24"/>
          <w:szCs w:val="24"/>
        </w:rPr>
        <w:t xml:space="preserve">формирование  здорового образа </w:t>
      </w:r>
      <w:r>
        <w:rPr>
          <w:rFonts w:ascii="Times New Roman" w:hAnsi="Times New Roman" w:cs="Times New Roman"/>
          <w:sz w:val="24"/>
          <w:szCs w:val="24"/>
        </w:rPr>
        <w:t>жизни;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Задачи:</w:t>
      </w:r>
    </w:p>
    <w:p w:rsidR="000B00DC" w:rsidRPr="00583F33" w:rsidRDefault="000B00DC" w:rsidP="008740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- организация и проведение физкультурно-оздоровительных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 xml:space="preserve">и спортивно-массовых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среди </w:t>
      </w:r>
      <w:r w:rsidRPr="00583F33">
        <w:rPr>
          <w:rFonts w:ascii="Times New Roman" w:hAnsi="Times New Roman" w:cs="Times New Roman"/>
          <w:sz w:val="24"/>
          <w:szCs w:val="24"/>
        </w:rPr>
        <w:t>детей и подростков.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- улучшение качества проводимых мероприятий;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- создание условий для занятий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F33">
        <w:rPr>
          <w:rFonts w:ascii="Times New Roman" w:hAnsi="Times New Roman" w:cs="Times New Roman"/>
          <w:sz w:val="24"/>
          <w:szCs w:val="24"/>
        </w:rPr>
        <w:t>спортом;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- снижение правонарушений и преступности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F33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 xml:space="preserve">Источник финансирования - бюджет </w:t>
      </w:r>
      <w:r>
        <w:rPr>
          <w:rFonts w:ascii="Times New Roman" w:hAnsi="Times New Roman" w:cs="Times New Roman"/>
          <w:sz w:val="24"/>
          <w:szCs w:val="24"/>
        </w:rPr>
        <w:t xml:space="preserve">Порогского </w:t>
      </w:r>
      <w:r w:rsidRPr="00583F33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B00DC" w:rsidRPr="00583F33" w:rsidRDefault="000B00DC" w:rsidP="008740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Pr="00583F33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F33">
        <w:rPr>
          <w:rFonts w:ascii="Times New Roman" w:hAnsi="Times New Roman" w:cs="Times New Roman"/>
          <w:sz w:val="24"/>
          <w:szCs w:val="24"/>
        </w:rPr>
        <w:t>I. ПЛАН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2015 г</w:t>
      </w:r>
      <w:r w:rsidRPr="00583F33">
        <w:rPr>
          <w:rFonts w:ascii="Times New Roman" w:hAnsi="Times New Roman" w:cs="Times New Roman"/>
          <w:sz w:val="24"/>
          <w:szCs w:val="24"/>
        </w:rPr>
        <w:t>.</w:t>
      </w:r>
    </w:p>
    <w:p w:rsidR="000B00DC" w:rsidRPr="00583F33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625"/>
        <w:gridCol w:w="3865"/>
        <w:gridCol w:w="1793"/>
        <w:gridCol w:w="1075"/>
        <w:gridCol w:w="2213"/>
      </w:tblGrid>
      <w:tr w:rsidR="000B00DC" w:rsidRPr="00583F3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Сумма, в тыс. руб.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B00DC" w:rsidRPr="00583F33"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B3028">
              <w:rPr>
                <w:rFonts w:ascii="Times New Roman" w:hAnsi="Times New Roman" w:cs="Times New Roman"/>
              </w:rPr>
              <w:t>11 01 7951101 500 226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Администрация Порогского муниципального образования</w:t>
            </w:r>
          </w:p>
        </w:tc>
      </w:tr>
      <w:tr w:rsidR="000B00DC" w:rsidRPr="00583F33"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DC" w:rsidRPr="00583F33"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DC" w:rsidRPr="00583F33"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DC" w:rsidRPr="00583F33"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0DC" w:rsidRDefault="000B00DC" w:rsidP="008740FC">
      <w:pPr>
        <w:rPr>
          <w:rFonts w:cs="Times New Roman"/>
        </w:rPr>
      </w:pPr>
    </w:p>
    <w:p w:rsidR="000B00DC" w:rsidRDefault="000B00DC" w:rsidP="008740FC">
      <w:pPr>
        <w:rPr>
          <w:rFonts w:cs="Times New Roman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shd w:val="clear" w:color="auto" w:fill="FFFFFF"/>
        <w:tabs>
          <w:tab w:val="left" w:pos="5220"/>
          <w:tab w:val="left" w:pos="7740"/>
          <w:tab w:val="left" w:pos="9781"/>
          <w:tab w:val="center" w:pos="9923"/>
        </w:tabs>
        <w:ind w:right="-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B00DC" w:rsidRDefault="000B00DC" w:rsidP="008740FC">
      <w:pPr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Default="000B00DC" w:rsidP="008740FC">
      <w:pPr>
        <w:jc w:val="right"/>
        <w:rPr>
          <w:rFonts w:cs="Times New Roman"/>
        </w:rPr>
      </w:pPr>
    </w:p>
    <w:p w:rsidR="000B00DC" w:rsidRPr="00E02DEE" w:rsidRDefault="000B00DC" w:rsidP="008740FC">
      <w:pPr>
        <w:jc w:val="right"/>
      </w:pPr>
      <w:r w:rsidRPr="00E02DEE">
        <w:t xml:space="preserve">Утверждена: </w:t>
      </w:r>
    </w:p>
    <w:p w:rsidR="000B00DC" w:rsidRDefault="000B00DC" w:rsidP="008740FC">
      <w:pPr>
        <w:jc w:val="right"/>
      </w:pPr>
      <w:r>
        <w:t>Постановлением главы ПорогскогоМО</w:t>
      </w:r>
    </w:p>
    <w:p w:rsidR="000B00DC" w:rsidRPr="00E02DEE" w:rsidRDefault="000B00DC" w:rsidP="008740FC">
      <w:pPr>
        <w:jc w:val="center"/>
        <w:rPr>
          <w:rFonts w:cs="Times New Roman"/>
        </w:rPr>
      </w:pPr>
      <w:r>
        <w:t xml:space="preserve">                                                                               От 19 августа  2014 года   </w:t>
      </w:r>
      <w:r w:rsidRPr="00E02DEE">
        <w:t xml:space="preserve">№ </w:t>
      </w:r>
      <w:r>
        <w:t>78</w:t>
      </w:r>
    </w:p>
    <w:p w:rsidR="000B00DC" w:rsidRPr="00E02DEE" w:rsidRDefault="000B00DC" w:rsidP="008740FC">
      <w:pPr>
        <w:ind w:left="4956"/>
        <w:rPr>
          <w:rFonts w:cs="Times New Roman"/>
        </w:rPr>
      </w:pPr>
    </w:p>
    <w:p w:rsidR="000B00DC" w:rsidRPr="00A30B6E" w:rsidRDefault="000B00DC" w:rsidP="008740F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МУНИЦИПАЛЬНАЯ ПРОГ</w:t>
      </w:r>
      <w:r w:rsidRPr="00A30B6E">
        <w:rPr>
          <w:b/>
          <w:bCs/>
        </w:rPr>
        <w:t>РАММА</w:t>
      </w:r>
      <w:r>
        <w:rPr>
          <w:b/>
          <w:bCs/>
        </w:rPr>
        <w:t xml:space="preserve"> </w:t>
      </w:r>
      <w:r w:rsidRPr="00A30B6E">
        <w:rPr>
          <w:b/>
          <w:bCs/>
        </w:rPr>
        <w:t>ПО ПРОФИЛАКТИКЕ НАРКОМАНИИ</w:t>
      </w:r>
    </w:p>
    <w:p w:rsidR="000B00DC" w:rsidRDefault="000B00DC" w:rsidP="008740FC">
      <w:pPr>
        <w:spacing w:line="360" w:lineRule="auto"/>
        <w:jc w:val="center"/>
        <w:rPr>
          <w:b/>
          <w:bCs/>
        </w:rPr>
      </w:pPr>
      <w:r w:rsidRPr="00A30B6E">
        <w:rPr>
          <w:b/>
          <w:bCs/>
        </w:rPr>
        <w:t>В ПОРОГСКОМ МУНИЦИПАЛЬНОМ ОБРАЗОВАНИИ</w:t>
      </w:r>
      <w:r>
        <w:rPr>
          <w:b/>
          <w:bCs/>
        </w:rPr>
        <w:t xml:space="preserve"> на</w:t>
      </w:r>
      <w:r w:rsidRPr="00A30B6E">
        <w:rPr>
          <w:b/>
          <w:bCs/>
        </w:rPr>
        <w:t xml:space="preserve"> 201</w:t>
      </w:r>
      <w:r>
        <w:rPr>
          <w:b/>
          <w:bCs/>
        </w:rPr>
        <w:t>5 год</w:t>
      </w:r>
    </w:p>
    <w:p w:rsidR="000B00DC" w:rsidRDefault="000B00DC" w:rsidP="008740FC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0B00DC" w:rsidRDefault="000B00DC" w:rsidP="008740FC">
      <w:pPr>
        <w:jc w:val="center"/>
        <w:rPr>
          <w:b/>
          <w:bCs/>
        </w:rPr>
      </w:pPr>
      <w:r>
        <w:rPr>
          <w:b/>
          <w:bCs/>
        </w:rPr>
        <w:t xml:space="preserve">программы по профилактике наркомании </w:t>
      </w:r>
    </w:p>
    <w:p w:rsidR="000B00DC" w:rsidRDefault="000B00DC" w:rsidP="008740FC">
      <w:pPr>
        <w:jc w:val="center"/>
        <w:rPr>
          <w:b/>
          <w:bCs/>
        </w:rPr>
      </w:pPr>
      <w:r>
        <w:rPr>
          <w:b/>
          <w:bCs/>
        </w:rPr>
        <w:t>в Порогском муниципальном образовании на 2015 год</w:t>
      </w:r>
    </w:p>
    <w:p w:rsidR="000B00DC" w:rsidRDefault="000B00DC" w:rsidP="008740FC">
      <w:pPr>
        <w:jc w:val="center"/>
        <w:rPr>
          <w:b/>
          <w:bCs/>
        </w:rPr>
      </w:pPr>
    </w:p>
    <w:tbl>
      <w:tblPr>
        <w:tblW w:w="9704" w:type="dxa"/>
        <w:tblInd w:w="-106" w:type="dxa"/>
        <w:tblLook w:val="01E0"/>
      </w:tblPr>
      <w:tblGrid>
        <w:gridCol w:w="1159"/>
        <w:gridCol w:w="2394"/>
        <w:gridCol w:w="6151"/>
      </w:tblGrid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Целевая программа по профилактике наркомании в муниципальном образовании на 201</w:t>
            </w:r>
            <w:r>
              <w:t>5</w:t>
            </w:r>
            <w:r w:rsidRPr="005B3028">
              <w:t xml:space="preserve"> г.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Наименование, дата и номер нормативного акта о разработке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Закон Иркутской области «О профилактике наркомании и токсикомании в Иркутской области» от 07.10.2009г. № 8-оз</w:t>
            </w:r>
          </w:p>
          <w:p w:rsidR="000B00DC" w:rsidRPr="005B3028" w:rsidRDefault="000B00DC" w:rsidP="002E4806"/>
          <w:p w:rsidR="000B00DC" w:rsidRPr="005B3028" w:rsidRDefault="000B00DC" w:rsidP="002E4806"/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ind w:right="-108"/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Наименование, дата и номер нормативного акта об утверждении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>
              <w:t>Постановление №78 от 19 августа 2014г.</w:t>
            </w:r>
            <w:r w:rsidRPr="005B3028">
              <w:t xml:space="preserve"> Порогского муниципального образования </w:t>
            </w:r>
          </w:p>
          <w:p w:rsidR="000B00DC" w:rsidRPr="005B3028" w:rsidRDefault="000B00DC" w:rsidP="002E4806">
            <w:r w:rsidRPr="005B3028">
              <w:t xml:space="preserve">«Об утверждении программы по профилактике </w:t>
            </w:r>
          </w:p>
          <w:p w:rsidR="000B00DC" w:rsidRPr="005B3028" w:rsidRDefault="000B00DC" w:rsidP="002E4806">
            <w:r w:rsidRPr="005B3028">
              <w:t xml:space="preserve">наркомании в Порогском муниципальном образовании </w:t>
            </w:r>
          </w:p>
          <w:p w:rsidR="000B00DC" w:rsidRPr="005B3028" w:rsidRDefault="000B00DC" w:rsidP="002E4806">
            <w:r w:rsidRPr="005B3028">
              <w:t>на 201</w:t>
            </w:r>
            <w:r>
              <w:t>5</w:t>
            </w:r>
            <w:r w:rsidRPr="005B3028">
              <w:t xml:space="preserve"> г.»</w:t>
            </w:r>
          </w:p>
          <w:p w:rsidR="000B00DC" w:rsidRPr="005B3028" w:rsidRDefault="000B00DC" w:rsidP="002E4806"/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Администрация  Порогского муниципального образования – администрация  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Ответственный исполнитель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 Муниципальное казенное учреждение культуры Порогского муниципального образования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Основные разработчики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 Администрация Порогского муниципального образования</w:t>
            </w:r>
          </w:p>
          <w:p w:rsidR="000B00DC" w:rsidRPr="005B3028" w:rsidRDefault="000B00DC" w:rsidP="002E4806">
            <w:r w:rsidRPr="005B3028">
              <w:t>Муниципальное казенное учреждение культуры Порогского муниципального образования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Основная 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8740FC">
            <w:pPr>
              <w:numPr>
                <w:ilvl w:val="0"/>
                <w:numId w:val="1"/>
              </w:numPr>
              <w:jc w:val="left"/>
            </w:pPr>
            <w:r w:rsidRPr="005B3028">
              <w:t>Создание единой системы профилактики наркомании в поселении.</w:t>
            </w:r>
          </w:p>
          <w:p w:rsidR="000B00DC" w:rsidRPr="005B3028" w:rsidRDefault="000B00DC" w:rsidP="008740FC">
            <w:pPr>
              <w:numPr>
                <w:ilvl w:val="0"/>
                <w:numId w:val="1"/>
              </w:numPr>
              <w:jc w:val="left"/>
            </w:pPr>
            <w:r w:rsidRPr="005B3028">
              <w:t xml:space="preserve">Развитие системы информирования населения, обеспечивающей пропаганду здорового образа жизни </w:t>
            </w:r>
          </w:p>
          <w:p w:rsidR="000B00DC" w:rsidRPr="005B3028" w:rsidRDefault="000B00DC" w:rsidP="008740FC">
            <w:pPr>
              <w:numPr>
                <w:ilvl w:val="0"/>
                <w:numId w:val="1"/>
              </w:numPr>
              <w:jc w:val="left"/>
            </w:pPr>
            <w:r w:rsidRPr="005B3028">
              <w:t xml:space="preserve">Формирование системы первичной профилактики наркомании в среде детей, подростков и молодежи через внедрение инновационных интерактивных программ в образовательных учреждениях. 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Основные 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8740FC">
            <w:pPr>
              <w:numPr>
                <w:ilvl w:val="0"/>
                <w:numId w:val="2"/>
              </w:numPr>
              <w:jc w:val="left"/>
            </w:pPr>
            <w:r w:rsidRPr="005B3028">
              <w:t>Воспитание негативного отношения у детей, подростков и молодежи к вредным привычкам, распространение знаний об опасности наркомании и токсикомании для жизни и здоровья среди обучающихся.</w:t>
            </w:r>
          </w:p>
          <w:p w:rsidR="000B00DC" w:rsidRPr="005B3028" w:rsidRDefault="000B00DC" w:rsidP="008740FC">
            <w:pPr>
              <w:numPr>
                <w:ilvl w:val="0"/>
                <w:numId w:val="2"/>
              </w:numPr>
              <w:jc w:val="left"/>
            </w:pPr>
            <w:r w:rsidRPr="005B3028">
              <w:t>Обеспечение досуга подростков на территории муниципального образования</w:t>
            </w:r>
          </w:p>
          <w:p w:rsidR="000B00DC" w:rsidRPr="005B3028" w:rsidRDefault="000B00DC" w:rsidP="008740FC">
            <w:pPr>
              <w:numPr>
                <w:ilvl w:val="0"/>
                <w:numId w:val="2"/>
              </w:numPr>
              <w:jc w:val="left"/>
            </w:pPr>
            <w:r w:rsidRPr="005B3028">
              <w:t>Приобщение детей, подростков и молодежи к массовому спорту, другим видам полезной и интересной деятельности.</w:t>
            </w:r>
          </w:p>
          <w:p w:rsidR="000B00DC" w:rsidRPr="005B3028" w:rsidRDefault="000B00DC" w:rsidP="008740FC">
            <w:pPr>
              <w:numPr>
                <w:ilvl w:val="0"/>
                <w:numId w:val="2"/>
              </w:numPr>
              <w:jc w:val="left"/>
            </w:pPr>
            <w:r w:rsidRPr="005B3028">
              <w:t>Пропаганда здорового образа жизни.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/>
          <w:p w:rsidR="000B00DC" w:rsidRPr="005B3028" w:rsidRDefault="000B00DC" w:rsidP="002E4806">
            <w:r w:rsidRPr="005B3028">
              <w:t>Сроки реализации программы 201</w:t>
            </w:r>
            <w:r>
              <w:t>5</w:t>
            </w:r>
            <w:r w:rsidRPr="005B3028">
              <w:t xml:space="preserve"> г.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Перечень основных мероприятий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1. Мероприятия по профилактике наркомании и токсикомании, алкоголизма и табакокурения в муниципальном образовании  </w:t>
            </w:r>
          </w:p>
          <w:p w:rsidR="000B00DC" w:rsidRPr="005B3028" w:rsidRDefault="000B00DC" w:rsidP="002E4806">
            <w:r w:rsidRPr="005B3028">
              <w:t xml:space="preserve">2. Информационно-просветительское сопровождение деятельности по профилактике злоупотребления наркотическими средствами и психотропными веществами и другими негативными явлениями. 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Исполнители основных мероприятий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DC" w:rsidRPr="005B3028" w:rsidRDefault="000B00DC" w:rsidP="002E4806">
            <w:r w:rsidRPr="005B3028">
              <w:t>Муниципальное казенное учреждение культуры Порогского муниципального образования.</w:t>
            </w:r>
          </w:p>
          <w:p w:rsidR="000B00DC" w:rsidRPr="005B3028" w:rsidRDefault="000B00DC" w:rsidP="002E4806">
            <w:r w:rsidRPr="005B3028">
              <w:t>Муниципальное учреждение образования «Порогская средняя школа»</w:t>
            </w:r>
          </w:p>
          <w:p w:rsidR="000B00DC" w:rsidRPr="005B3028" w:rsidRDefault="000B00DC" w:rsidP="002E4806">
            <w:r w:rsidRPr="005B3028">
              <w:t>Порогская участковая больница</w:t>
            </w:r>
          </w:p>
          <w:p w:rsidR="000B00DC" w:rsidRPr="005B3028" w:rsidRDefault="000B00DC" w:rsidP="002E4806">
            <w:r w:rsidRPr="005B3028">
              <w:t>Участковый уполномоченнный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Объемы и источники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Финансирование программы из местного бюджета составляет 5000 руб.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Ожидаемые конечные результаты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В результате реализации Программных мероприятий будут получены следующие результаты:</w:t>
            </w:r>
          </w:p>
          <w:p w:rsidR="000B00DC" w:rsidRPr="005B3028" w:rsidRDefault="000B00DC" w:rsidP="002E4806">
            <w:r w:rsidRPr="005B3028">
              <w:t>1. Создание единой системы профилактики наркомании в поселении.</w:t>
            </w:r>
          </w:p>
          <w:p w:rsidR="000B00DC" w:rsidRPr="005B3028" w:rsidRDefault="000B00DC" w:rsidP="002E4806">
            <w:r w:rsidRPr="005B3028">
              <w:t>2. Уменьшение антисоциальных проявлений - профилактика наркомании.</w:t>
            </w:r>
          </w:p>
          <w:p w:rsidR="000B00DC" w:rsidRPr="005B3028" w:rsidRDefault="000B00DC" w:rsidP="002E4806">
            <w:r w:rsidRPr="005B3028">
              <w:t>3. Не допускать преступности, связанной с незаконным оборотом наркотиков.</w:t>
            </w:r>
          </w:p>
          <w:p w:rsidR="000B00DC" w:rsidRPr="005B3028" w:rsidRDefault="000B00DC" w:rsidP="002E4806">
            <w:r w:rsidRPr="005B3028">
              <w:t>4. Повышение мониторинга по определению наркоситуации в муниципальном образовании</w:t>
            </w:r>
          </w:p>
          <w:p w:rsidR="000B00DC" w:rsidRPr="005B3028" w:rsidRDefault="000B00DC" w:rsidP="002E4806">
            <w:r w:rsidRPr="005B3028">
              <w:t xml:space="preserve">5. Содействие в пропаганде, здорового образа жизни, среди обучающихся в образовательных учреждениях. </w:t>
            </w:r>
          </w:p>
          <w:p w:rsidR="000B00DC" w:rsidRPr="005B3028" w:rsidRDefault="000B00DC" w:rsidP="002E4806">
            <w:r w:rsidRPr="005B3028">
              <w:t>В целом, реализация Программы позволит создать более качественный уровень наркобезопасности в муниципальном образовании</w:t>
            </w:r>
          </w:p>
        </w:tc>
      </w:tr>
      <w:tr w:rsidR="000B00DC" w:rsidRPr="005B30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14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Система организации и контроль над исполнением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DC" w:rsidRPr="005B3028" w:rsidRDefault="000B00DC" w:rsidP="002E4806">
            <w:r w:rsidRPr="005B3028">
              <w:t>Текущее управление реализацией программы осуществляется межведомственным координационным Советом по профилактике наркомании.</w:t>
            </w:r>
          </w:p>
          <w:p w:rsidR="000B00DC" w:rsidRPr="005B3028" w:rsidRDefault="000B00DC" w:rsidP="002E4806"/>
        </w:tc>
      </w:tr>
    </w:tbl>
    <w:p w:rsidR="000B00DC" w:rsidRDefault="000B00DC" w:rsidP="008740FC">
      <w:pPr>
        <w:rPr>
          <w:rFonts w:cs="Times New Roman"/>
        </w:rPr>
      </w:pPr>
    </w:p>
    <w:p w:rsidR="000B00DC" w:rsidRPr="00B85BD4" w:rsidRDefault="000B00DC" w:rsidP="008740FC">
      <w:pPr>
        <w:jc w:val="center"/>
        <w:rPr>
          <w:rFonts w:cs="Times New Roman"/>
          <w:b/>
          <w:bCs/>
        </w:rPr>
      </w:pPr>
      <w:r w:rsidRPr="004B7223">
        <w:rPr>
          <w:b/>
          <w:bCs/>
        </w:rPr>
        <w:t>1. Содержание проблемы и обоснование необходимости ее решения</w:t>
      </w:r>
    </w:p>
    <w:p w:rsidR="000B00DC" w:rsidRDefault="000B00DC" w:rsidP="008740FC">
      <w:pPr>
        <w:ind w:firstLine="360"/>
      </w:pPr>
      <w:r>
        <w:t>Современная ситуация в муниципальном образовании характеризуется отсутствием зарегистрированных лиц, незаконно потребляющие наркотические средства и психотропные вещества, которые представляют серьезную угрозу здоровью населения, правопорядку, а также общественной безопасности.</w:t>
      </w:r>
    </w:p>
    <w:p w:rsidR="000B00DC" w:rsidRDefault="000B00DC" w:rsidP="008740FC">
      <w:pPr>
        <w:ind w:firstLine="360"/>
      </w:pPr>
      <w:r>
        <w:t xml:space="preserve">Поляризация доходов различных социальных групп вызывает у определенной части подростков и молодежи чувство подражания, агрессивные устремления, является одной из причин криминализации общества, потребление наркотиков в молодежной среде приобретает статус субкультуры, моды. Очевидным является факт, что молодое поколение России переживает кризисную социально-психологическую ситуацию. Родители у определенной части молодежи никогда не работали и  не стараются привить </w:t>
      </w:r>
    </w:p>
    <w:p w:rsidR="000B00DC" w:rsidRDefault="000B00DC" w:rsidP="008740FC">
      <w:pPr>
        <w:ind w:firstLine="360"/>
      </w:pPr>
      <w:r>
        <w:t>детей к труду. Разрушены прежние стереотипы поведения, нормативные и ценностные ориентации, а выработка новых происходных хаотична, бессистемна. Молодежь утрачивает ощущение происходящего, не имеет жизненных навыков, которые позволили бы им сохранить свою индивидуальность и сформировать здоровый и эффективный жизненный стиль.</w:t>
      </w:r>
    </w:p>
    <w:p w:rsidR="000B00DC" w:rsidRDefault="000B00DC" w:rsidP="008740FC">
      <w:pPr>
        <w:ind w:firstLine="360"/>
      </w:pPr>
      <w:r>
        <w:t>В условиях усиливающейся наркоагрессии важной стратегической задачей борьбы с наркотизацией детей, подростков и молодежи является организация профилактической работы.</w:t>
      </w:r>
    </w:p>
    <w:p w:rsidR="000B00DC" w:rsidRDefault="000B00DC" w:rsidP="008740FC">
      <w:pPr>
        <w:ind w:firstLine="360"/>
      </w:pPr>
      <w:r>
        <w:t>На 01 июля 2011 года в муниципальном  учреждении здравоохранения муниципального образования стоящих на диспансерном и профилактическом наблюдении больных наркоманией – нет.</w:t>
      </w:r>
    </w:p>
    <w:p w:rsidR="000B00DC" w:rsidRDefault="000B00DC" w:rsidP="008740FC">
      <w:pPr>
        <w:ind w:firstLine="360"/>
      </w:pPr>
      <w:r>
        <w:t xml:space="preserve">По данным первичной профилактической работы имеются лица среди детей и молодежи склонных к употреблению наркотических средств и токсоманией. </w:t>
      </w:r>
    </w:p>
    <w:p w:rsidR="000B00DC" w:rsidRDefault="000B00DC" w:rsidP="008740FC">
      <w:pPr>
        <w:ind w:firstLine="360"/>
        <w:rPr>
          <w:rFonts w:cs="Times New Roman"/>
        </w:rPr>
      </w:pPr>
      <w:r>
        <w:t xml:space="preserve">Состояние наркоситуации неразрывна связана с проблемой ВИЧ-инфекции. </w:t>
      </w:r>
      <w:r w:rsidRPr="00165CAA">
        <w:t>Случая заболевания ВИЧ-инфекцией на территории поселения не зарегистрировано.</w:t>
      </w:r>
    </w:p>
    <w:p w:rsidR="000B00DC" w:rsidRDefault="000B00DC" w:rsidP="008740FC">
      <w:pPr>
        <w:rPr>
          <w:rFonts w:cs="Times New Roman"/>
        </w:rPr>
      </w:pPr>
    </w:p>
    <w:p w:rsidR="000B00DC" w:rsidRPr="004936E5" w:rsidRDefault="000B00DC" w:rsidP="008740FC">
      <w:pPr>
        <w:ind w:firstLine="708"/>
        <w:rPr>
          <w:rFonts w:cs="Times New Roman"/>
          <w:b/>
          <w:bCs/>
        </w:rPr>
      </w:pPr>
      <w:r>
        <w:t>Решение проблемы наркомании программным методом в целом позволяет:</w:t>
      </w:r>
    </w:p>
    <w:p w:rsidR="000B00DC" w:rsidRDefault="000B00DC" w:rsidP="008740FC">
      <w:pPr>
        <w:widowControl/>
        <w:numPr>
          <w:ilvl w:val="0"/>
          <w:numId w:val="3"/>
        </w:numPr>
        <w:autoSpaceDE/>
        <w:autoSpaceDN/>
        <w:adjustRightInd/>
      </w:pPr>
      <w:r>
        <w:t>расширить диапазон мероприятий по профилактике наркомании и токсикомании;</w:t>
      </w:r>
    </w:p>
    <w:p w:rsidR="000B00DC" w:rsidRDefault="000B00DC" w:rsidP="008740FC">
      <w:pPr>
        <w:widowControl/>
        <w:numPr>
          <w:ilvl w:val="0"/>
          <w:numId w:val="3"/>
        </w:numPr>
        <w:autoSpaceDE/>
        <w:autoSpaceDN/>
        <w:adjustRightInd/>
      </w:pPr>
      <w:r>
        <w:t>повысить возможности участковой больницы по выявлению и лечению больных наркоманией;</w:t>
      </w:r>
    </w:p>
    <w:p w:rsidR="000B00DC" w:rsidRDefault="000B00DC" w:rsidP="008740FC">
      <w:pPr>
        <w:widowControl/>
        <w:numPr>
          <w:ilvl w:val="0"/>
          <w:numId w:val="3"/>
        </w:numPr>
        <w:autoSpaceDE/>
        <w:autoSpaceDN/>
        <w:adjustRightInd/>
      </w:pPr>
      <w:r>
        <w:t>организовать и осуществить мероприятия по укреплению взаимодействия между всеми органами, организациями, осуществляющими профилактику наркомании и токсикомании;</w:t>
      </w:r>
    </w:p>
    <w:p w:rsidR="000B00DC" w:rsidRDefault="000B00DC" w:rsidP="008740FC">
      <w:pPr>
        <w:widowControl/>
        <w:numPr>
          <w:ilvl w:val="0"/>
          <w:numId w:val="3"/>
        </w:numPr>
        <w:autoSpaceDE/>
        <w:autoSpaceDN/>
        <w:adjustRightInd/>
      </w:pPr>
      <w:r>
        <w:t>провести обширную информационно-пропагандистскую кампанию по профилактике социально-негативных явлений в молодежной среде.</w:t>
      </w:r>
    </w:p>
    <w:p w:rsidR="000B00DC" w:rsidRDefault="000B00DC" w:rsidP="008740FC">
      <w:pPr>
        <w:ind w:firstLine="360"/>
      </w:pPr>
      <w:r>
        <w:t>Программа принимается в связи с необходимостью предотвращения спроса на наркотические средства, пресечения распространения наркотических средств и психотропных веществ.</w:t>
      </w:r>
    </w:p>
    <w:p w:rsidR="000B00DC" w:rsidRDefault="000B00DC" w:rsidP="008740FC">
      <w:pPr>
        <w:ind w:left="360"/>
        <w:rPr>
          <w:rFonts w:cs="Times New Roman"/>
        </w:rPr>
      </w:pPr>
    </w:p>
    <w:p w:rsidR="000B00DC" w:rsidRDefault="000B00DC" w:rsidP="008740FC">
      <w:pPr>
        <w:ind w:left="360"/>
        <w:rPr>
          <w:rFonts w:cs="Times New Roman"/>
          <w:b/>
          <w:bCs/>
        </w:rPr>
      </w:pPr>
    </w:p>
    <w:p w:rsidR="000B00DC" w:rsidRDefault="000B00DC" w:rsidP="008740FC">
      <w:pPr>
        <w:ind w:left="360"/>
        <w:rPr>
          <w:rFonts w:cs="Times New Roman"/>
          <w:b/>
          <w:bCs/>
        </w:rPr>
      </w:pPr>
    </w:p>
    <w:p w:rsidR="000B00DC" w:rsidRDefault="000B00DC" w:rsidP="008740FC">
      <w:pPr>
        <w:ind w:left="360"/>
        <w:rPr>
          <w:rFonts w:cs="Times New Roman"/>
          <w:b/>
          <w:bCs/>
        </w:rPr>
      </w:pPr>
    </w:p>
    <w:p w:rsidR="000B00DC" w:rsidRDefault="000B00DC" w:rsidP="008740FC">
      <w:pPr>
        <w:ind w:left="360"/>
        <w:rPr>
          <w:rFonts w:cs="Times New Roman"/>
          <w:b/>
          <w:bCs/>
        </w:rPr>
      </w:pPr>
    </w:p>
    <w:p w:rsidR="000B00DC" w:rsidRPr="004B7223" w:rsidRDefault="000B00DC" w:rsidP="008740FC">
      <w:pPr>
        <w:ind w:left="360"/>
        <w:rPr>
          <w:b/>
          <w:bCs/>
        </w:rPr>
      </w:pPr>
      <w:r w:rsidRPr="004B7223">
        <w:rPr>
          <w:b/>
          <w:bCs/>
        </w:rPr>
        <w:t>2. Основные цель и задачи Программы, сроки и этапы выполнения</w:t>
      </w:r>
    </w:p>
    <w:p w:rsidR="000B00DC" w:rsidRDefault="000B00DC" w:rsidP="008740FC">
      <w:pPr>
        <w:ind w:firstLine="360"/>
      </w:pPr>
      <w:r>
        <w:rPr>
          <w:b/>
          <w:bCs/>
        </w:rPr>
        <w:t>Основная цель Программы</w:t>
      </w:r>
      <w:r>
        <w:t xml:space="preserve"> - пресечения распространения наркотических средств и психотропных веществ, снижение уровня социально-негативных явлений в муниципальном образовании, способствующей наркотизации </w:t>
      </w:r>
    </w:p>
    <w:p w:rsidR="000B00DC" w:rsidRDefault="000B00DC" w:rsidP="008740FC">
      <w:pPr>
        <w:ind w:firstLine="360"/>
      </w:pPr>
      <w:r>
        <w:t>Формирование системы первичной профилактики наркомании в среде детей, подростков и молодежи через внедрение инновационных интерактивных программ в образовательных учреждениях.</w:t>
      </w:r>
    </w:p>
    <w:p w:rsidR="000B00DC" w:rsidRDefault="000B00DC" w:rsidP="008740FC">
      <w:pPr>
        <w:ind w:firstLine="360"/>
      </w:pPr>
    </w:p>
    <w:p w:rsidR="000B00DC" w:rsidRDefault="000B00DC" w:rsidP="008740FC">
      <w:pPr>
        <w:ind w:firstLine="360"/>
        <w:rPr>
          <w:rFonts w:cs="Times New Roman"/>
        </w:rPr>
      </w:pPr>
      <w:r>
        <w:t xml:space="preserve">Для достижения цели Программы необходимо решить следующие </w:t>
      </w:r>
      <w:r w:rsidRPr="00C8267A">
        <w:t>задачи:</w:t>
      </w:r>
    </w:p>
    <w:p w:rsidR="000B00DC" w:rsidRDefault="000B00DC" w:rsidP="008740FC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>Воспитание негативного отношения у детей, подростков и молодежи к вредным привычкам.</w:t>
      </w:r>
    </w:p>
    <w:p w:rsidR="000B00DC" w:rsidRDefault="000B00DC" w:rsidP="008740FC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>Не допускать случаев по впервые установленному диагнозу «наркомания».</w:t>
      </w:r>
    </w:p>
    <w:p w:rsidR="000B00DC" w:rsidRDefault="000B00DC" w:rsidP="008740FC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>Обеспечение досуга подростков на территории муниципального образования.</w:t>
      </w:r>
    </w:p>
    <w:p w:rsidR="000B00DC" w:rsidRDefault="000B00DC" w:rsidP="008740FC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>Приобщение детей, подростков и молодежи к массовому спорту, другим видам полезной и интересной деятельности.</w:t>
      </w:r>
    </w:p>
    <w:p w:rsidR="000B00DC" w:rsidRDefault="000B00DC" w:rsidP="008740FC">
      <w:pPr>
        <w:widowControl/>
        <w:numPr>
          <w:ilvl w:val="0"/>
          <w:numId w:val="4"/>
        </w:numPr>
        <w:autoSpaceDE/>
        <w:autoSpaceDN/>
        <w:adjustRightInd/>
        <w:spacing w:line="360" w:lineRule="auto"/>
      </w:pPr>
      <w:r>
        <w:t>Пропаганда здорового образа жизни.</w:t>
      </w:r>
    </w:p>
    <w:p w:rsidR="000B00DC" w:rsidRDefault="000B00DC" w:rsidP="008740FC">
      <w:pPr>
        <w:ind w:firstLine="360"/>
      </w:pPr>
      <w:r>
        <w:t>Сроки реализации программы 2015 г.</w:t>
      </w:r>
    </w:p>
    <w:p w:rsidR="000B00DC" w:rsidRDefault="000B00DC" w:rsidP="008740FC">
      <w:pPr>
        <w:ind w:firstLine="360"/>
      </w:pPr>
      <w:r>
        <w:t>Программа реализуется за один этап.</w:t>
      </w:r>
    </w:p>
    <w:p w:rsidR="000B00DC" w:rsidRDefault="000B00DC" w:rsidP="008740FC">
      <w:pPr>
        <w:ind w:firstLine="360"/>
      </w:pPr>
    </w:p>
    <w:p w:rsidR="000B00DC" w:rsidRPr="00B85BD4" w:rsidRDefault="000B00DC" w:rsidP="008740FC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cs="Times New Roman"/>
          <w:b/>
          <w:bCs/>
        </w:rPr>
      </w:pPr>
      <w:r w:rsidRPr="004B7223">
        <w:rPr>
          <w:b/>
          <w:bCs/>
        </w:rPr>
        <w:t>Объемы и источники финансовых, материальных и иных затрат</w:t>
      </w:r>
    </w:p>
    <w:p w:rsidR="000B00DC" w:rsidRDefault="000B00DC" w:rsidP="008740FC">
      <w:r>
        <w:t xml:space="preserve">Финансирование программы составляет 5000 руб. из местного бюджета. </w:t>
      </w:r>
    </w:p>
    <w:p w:rsidR="000B00DC" w:rsidRDefault="000B00DC" w:rsidP="008740FC"/>
    <w:p w:rsidR="000B00DC" w:rsidRPr="004B7223" w:rsidRDefault="000B00DC" w:rsidP="008740FC">
      <w:pPr>
        <w:ind w:firstLine="360"/>
        <w:jc w:val="center"/>
        <w:rPr>
          <w:b/>
          <w:bCs/>
        </w:rPr>
      </w:pPr>
      <w:r w:rsidRPr="004B7223">
        <w:rPr>
          <w:b/>
          <w:bCs/>
        </w:rPr>
        <w:t xml:space="preserve">4. Механизм реализации и система организации контроля </w:t>
      </w:r>
    </w:p>
    <w:p w:rsidR="000B00DC" w:rsidRDefault="000B00DC" w:rsidP="008740FC">
      <w:pPr>
        <w:ind w:firstLine="360"/>
        <w:jc w:val="center"/>
        <w:rPr>
          <w:rFonts w:cs="Times New Roman"/>
          <w:b/>
          <w:bCs/>
        </w:rPr>
      </w:pPr>
      <w:r w:rsidRPr="004B7223">
        <w:rPr>
          <w:b/>
          <w:bCs/>
        </w:rPr>
        <w:t>за исполнением программы</w:t>
      </w:r>
    </w:p>
    <w:p w:rsidR="000B00DC" w:rsidRDefault="000B00DC" w:rsidP="008740FC">
      <w:pPr>
        <w:ind w:firstLine="360"/>
      </w:pPr>
      <w:r>
        <w:t>Ответственным исполнителем программы является  Муниципальное казенное учреждение культуры Порогского муниципального образования</w:t>
      </w:r>
    </w:p>
    <w:p w:rsidR="000B00DC" w:rsidRDefault="000B00DC" w:rsidP="008740FC">
      <w:pPr>
        <w:ind w:firstLine="360"/>
        <w:rPr>
          <w:rFonts w:cs="Times New Roman"/>
        </w:rPr>
      </w:pPr>
      <w:r>
        <w:t>Основные мероприятия программы проводятся с участием муниципальном учреждением образования, комиссией по делам несовершеннолетних, муниципальным учреждением здравоохранения, участкового уполномоченного ОВД по Нижнеудинскому району Гулевский С.Н.</w:t>
      </w:r>
    </w:p>
    <w:p w:rsidR="000B00DC" w:rsidRDefault="000B00DC" w:rsidP="008740FC">
      <w:pPr>
        <w:ind w:firstLine="360"/>
      </w:pPr>
      <w:r>
        <w:t>Расходование средств местного бюджета осуществляется в соответствии с действующим законодательством о выполнение работ, оказания услуг для муниципальных нужд.</w:t>
      </w:r>
    </w:p>
    <w:p w:rsidR="000B00DC" w:rsidRDefault="000B00DC" w:rsidP="008740FC">
      <w:pPr>
        <w:ind w:firstLine="360"/>
      </w:pPr>
      <w:r>
        <w:t>Контроль за реализацией программы осуществляется органами местного самоуправления Порогского муниципального образования в пределах компетенции в установленном порядке.</w:t>
      </w:r>
    </w:p>
    <w:p w:rsidR="000B00DC" w:rsidRDefault="000B00DC" w:rsidP="008740FC">
      <w:pPr>
        <w:rPr>
          <w:rFonts w:cs="Times New Roman"/>
        </w:rPr>
      </w:pPr>
    </w:p>
    <w:p w:rsidR="000B00DC" w:rsidRPr="004B7223" w:rsidRDefault="000B00DC" w:rsidP="008740FC">
      <w:pPr>
        <w:ind w:firstLine="360"/>
        <w:jc w:val="center"/>
        <w:rPr>
          <w:b/>
          <w:bCs/>
        </w:rPr>
      </w:pPr>
      <w:r w:rsidRPr="004B7223">
        <w:rPr>
          <w:b/>
          <w:bCs/>
        </w:rPr>
        <w:t>5. Прогноз ожидаемых социально-экономических результатов</w:t>
      </w:r>
    </w:p>
    <w:p w:rsidR="000B00DC" w:rsidRPr="00B85BD4" w:rsidRDefault="000B00DC" w:rsidP="008740FC">
      <w:pPr>
        <w:ind w:firstLine="360"/>
        <w:jc w:val="center"/>
        <w:rPr>
          <w:rFonts w:cs="Times New Roman"/>
          <w:b/>
          <w:bCs/>
        </w:rPr>
      </w:pPr>
      <w:r w:rsidRPr="004B7223">
        <w:rPr>
          <w:b/>
          <w:bCs/>
        </w:rPr>
        <w:t xml:space="preserve"> реализации программы</w:t>
      </w:r>
    </w:p>
    <w:p w:rsidR="000B00DC" w:rsidRDefault="000B00DC" w:rsidP="008740FC">
      <w:pPr>
        <w:ind w:firstLine="360"/>
      </w:pPr>
      <w:r>
        <w:t>Реализация  Программы позволит достичь следующих результатов:</w:t>
      </w:r>
    </w:p>
    <w:p w:rsidR="000B00DC" w:rsidRDefault="000B00DC" w:rsidP="008740FC">
      <w:pPr>
        <w:ind w:firstLine="360"/>
      </w:pPr>
      <w:r>
        <w:t>1. Обеспечение координации действий всех заинтересованных организаций по противодействию распространения социально-негативных явлений.</w:t>
      </w:r>
    </w:p>
    <w:p w:rsidR="000B00DC" w:rsidRDefault="000B00DC" w:rsidP="008740FC">
      <w:pPr>
        <w:ind w:firstLine="360"/>
      </w:pPr>
      <w:r>
        <w:t xml:space="preserve">2. Подготовка и принятие в установленном порядке муниципальных правовых актов по вопросам профилактики  наркомании и антиобщественных явлений </w:t>
      </w:r>
    </w:p>
    <w:p w:rsidR="000B00DC" w:rsidRDefault="000B00DC" w:rsidP="008740FC">
      <w:pPr>
        <w:ind w:firstLine="360"/>
      </w:pPr>
      <w:r>
        <w:t>3. Снижение уровня преступности, связанной с употреблением наркотиков.</w:t>
      </w:r>
    </w:p>
    <w:p w:rsidR="000B00DC" w:rsidRDefault="000B00DC" w:rsidP="008740FC">
      <w:pPr>
        <w:ind w:firstLine="360"/>
      </w:pPr>
      <w:r>
        <w:t>4. Разработать систему мониторинга по определению наркоситуации в муниципальном образовании</w:t>
      </w:r>
    </w:p>
    <w:p w:rsidR="000B00DC" w:rsidRDefault="000B00DC" w:rsidP="008740FC">
      <w:pPr>
        <w:ind w:firstLine="360"/>
      </w:pPr>
      <w:r>
        <w:t xml:space="preserve">5. Содействовать в пропаганде, здорового образа жизни, среди обучающихся в образовательных учреждениях. </w:t>
      </w:r>
    </w:p>
    <w:p w:rsidR="000B00DC" w:rsidRDefault="000B00DC" w:rsidP="008740FC">
      <w:pPr>
        <w:ind w:firstLine="360"/>
      </w:pPr>
      <w:r>
        <w:t xml:space="preserve">В целом, реализация Программы позволит создать более качественный уровень наркобезопасности в муниципальном образовании </w:t>
      </w:r>
    </w:p>
    <w:p w:rsidR="000B00DC" w:rsidRDefault="000B00DC" w:rsidP="008740FC">
      <w:pPr>
        <w:rPr>
          <w:rFonts w:cs="Times New Roman"/>
          <w:b/>
          <w:bCs/>
          <w:sz w:val="28"/>
          <w:szCs w:val="28"/>
        </w:rPr>
      </w:pPr>
    </w:p>
    <w:p w:rsidR="000B00DC" w:rsidRPr="004B7223" w:rsidRDefault="000B00DC" w:rsidP="008740FC">
      <w:pPr>
        <w:ind w:firstLine="360"/>
        <w:jc w:val="center"/>
        <w:rPr>
          <w:b/>
          <w:bCs/>
        </w:rPr>
      </w:pPr>
      <w:r w:rsidRPr="004B7223">
        <w:rPr>
          <w:b/>
          <w:bCs/>
        </w:rPr>
        <w:t>6. Перечень основных мероприятий с указанием сроков исполнения целевой программы по профилактике наркомании в муниципальном образовании на 201</w:t>
      </w:r>
      <w:r>
        <w:rPr>
          <w:b/>
          <w:bCs/>
        </w:rPr>
        <w:t>4</w:t>
      </w:r>
      <w:r w:rsidRPr="004B7223">
        <w:rPr>
          <w:b/>
          <w:bCs/>
        </w:rPr>
        <w:t xml:space="preserve"> г.</w:t>
      </w:r>
    </w:p>
    <w:p w:rsidR="000B00DC" w:rsidRPr="004B7223" w:rsidRDefault="000B00DC" w:rsidP="008740FC">
      <w:pPr>
        <w:rPr>
          <w:rFonts w:cs="Times New Roman"/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1216"/>
        <w:gridCol w:w="176"/>
        <w:gridCol w:w="1411"/>
        <w:gridCol w:w="170"/>
        <w:gridCol w:w="6598"/>
      </w:tblGrid>
      <w:tr w:rsidR="000B00DC" w:rsidRPr="005B3028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  <w:sz w:val="28"/>
                <w:szCs w:val="28"/>
              </w:rPr>
            </w:pPr>
            <w:r w:rsidRPr="005B3028">
              <w:rPr>
                <w:b/>
                <w:bCs/>
                <w:sz w:val="28"/>
                <w:szCs w:val="28"/>
              </w:rPr>
              <w:t>1. Правовой аспект программы</w:t>
            </w:r>
          </w:p>
        </w:tc>
      </w:tr>
      <w:tr w:rsidR="000B00DC" w:rsidRPr="005B30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</w:rPr>
            </w:pPr>
            <w:r w:rsidRPr="005B3028">
              <w:rPr>
                <w:b/>
                <w:bCs/>
              </w:rPr>
              <w:t>1.1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Организация и проведение заседаний межведомственного координационного Совета по профилактике наркомании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Объем финансиро-вания (руб)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Финансирование программы не предусмотрено. </w:t>
            </w:r>
          </w:p>
          <w:p w:rsidR="000B00DC" w:rsidRPr="005B3028" w:rsidRDefault="000B00DC" w:rsidP="002E4806">
            <w:r w:rsidRPr="005B3028">
              <w:t>Работа осуществляется в рамках служебной деятельности.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Ожидаемые результаты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Координация усилий ведомств, организаций, задействованных в решении проблемы наркомании.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Исполнители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 Муниципальное учреждение культуры Порогского муниципального образования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Сроки исполнения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Ежеквартально </w:t>
            </w:r>
          </w:p>
        </w:tc>
      </w:tr>
      <w:tr w:rsidR="000B00DC" w:rsidRPr="005B30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1.2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Совершенствование единого банка данных о распространении и профилактики наркомании и токсикомании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Объем финансиро-вания (руб)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Финансирование программой не предусмотрено. </w:t>
            </w:r>
          </w:p>
          <w:p w:rsidR="000B00DC" w:rsidRPr="005B3028" w:rsidRDefault="000B00DC" w:rsidP="002E4806">
            <w:r w:rsidRPr="005B3028">
              <w:t>Работа осуществляется в рамках служебной деятельности.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Исполнители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 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Сроки исполнения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В течение года</w:t>
            </w:r>
          </w:p>
        </w:tc>
      </w:tr>
      <w:tr w:rsidR="000B00DC" w:rsidRPr="005B30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1.3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 xml:space="preserve">Мониторинг по определению уровня наркоситуации в Порогском муниципальном образовании  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Объем финансиро-вания (руб)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Финансирование программой не предусмотрено. </w:t>
            </w:r>
          </w:p>
          <w:p w:rsidR="000B00DC" w:rsidRPr="005B3028" w:rsidRDefault="000B00DC" w:rsidP="002E4806">
            <w:r w:rsidRPr="005B3028">
              <w:t>Работа осуществляется в рамках служебной деятельности.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Исполнители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 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Сроки исполнения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Ежемесячно </w:t>
            </w:r>
          </w:p>
        </w:tc>
      </w:tr>
      <w:tr w:rsidR="000B00DC" w:rsidRPr="005B30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1.4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 xml:space="preserve"> Приобретение гербицида  для протравливания дикорастущей конопли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Объем финансиро-вания (руб)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>
              <w:t>5</w:t>
            </w:r>
            <w:r w:rsidRPr="005B3028">
              <w:t>000.0 руб . (0804 795802 500 226)</w:t>
            </w:r>
          </w:p>
          <w:p w:rsidR="000B00DC" w:rsidRPr="005B3028" w:rsidRDefault="000B00DC" w:rsidP="002E4806"/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Необходимые вложения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Приобретение гербицида</w:t>
            </w:r>
          </w:p>
          <w:p w:rsidR="000B00DC" w:rsidRPr="005B3028" w:rsidRDefault="000B00DC" w:rsidP="002E4806">
            <w:r w:rsidRPr="005B3028">
              <w:t>Протравливание конопли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Ожидаемые результаты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Уничтожение  дикорастущей конопли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Исполнители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Муниципальное учреждение культуры Порогского МО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Сроки исполнения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Июнь июль</w:t>
            </w:r>
          </w:p>
        </w:tc>
      </w:tr>
      <w:tr w:rsidR="000B00DC" w:rsidRPr="005B3028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jc w:val="center"/>
              <w:rPr>
                <w:b/>
                <w:bCs/>
                <w:sz w:val="28"/>
                <w:szCs w:val="28"/>
              </w:rPr>
            </w:pPr>
            <w:r w:rsidRPr="005B3028">
              <w:rPr>
                <w:b/>
                <w:bCs/>
                <w:sz w:val="28"/>
                <w:szCs w:val="28"/>
              </w:rPr>
              <w:t>2. Медицинский аспект программы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1.5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Пропаганда здорового образа жизни, распространение знаний об опасности наркомании и токсикомании для жизни и здоровья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Объём финансирования в (руб)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Финансирование программой не предусмотрено. </w:t>
            </w:r>
          </w:p>
          <w:p w:rsidR="000B00DC" w:rsidRPr="005B3028" w:rsidRDefault="000B00DC" w:rsidP="002E4806">
            <w:r w:rsidRPr="005B3028">
              <w:t>Работа осуществляется в рамках служебной деятельности.</w:t>
            </w:r>
          </w:p>
        </w:tc>
      </w:tr>
      <w:tr w:rsidR="000B00DC" w:rsidRPr="005B3028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1.6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Работы «Телефона доверия» по проблемам наркозависимости ( 28-1-21)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Объем финансиро-вания (руб)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Без финансирования.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Необходимые вложения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spacing w:line="360" w:lineRule="auto"/>
            </w:pPr>
            <w:r w:rsidRPr="005B3028">
              <w:t xml:space="preserve"> 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Ожидаемые результаты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Оказание первой консультационной помощи созависимым родственникам, наркоманам и другим гражданам по проблеме наркомании.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Исполнители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Администрация Порогского муниципального образования </w:t>
            </w:r>
          </w:p>
        </w:tc>
      </w:tr>
      <w:tr w:rsidR="000B00DC" w:rsidRPr="005B3028"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Сроки исполнения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Ежемесячно </w:t>
            </w:r>
          </w:p>
        </w:tc>
      </w:tr>
      <w:tr w:rsidR="000B00DC" w:rsidRPr="005B3028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1.7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pPr>
              <w:rPr>
                <w:b/>
                <w:bCs/>
              </w:rPr>
            </w:pPr>
            <w:r w:rsidRPr="005B3028">
              <w:rPr>
                <w:b/>
                <w:bCs/>
              </w:rPr>
              <w:t>Содействие администрации муниципального учреждения культуры в создании наркологических постов по предупреждению социально-негативных явоений среди учащихся.</w:t>
            </w:r>
          </w:p>
        </w:tc>
      </w:tr>
      <w:tr w:rsidR="000B00DC" w:rsidRPr="005B3028"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Объем финансиро-вания (руб.)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Без финансирования</w:t>
            </w:r>
          </w:p>
        </w:tc>
      </w:tr>
      <w:tr w:rsidR="000B00DC" w:rsidRPr="005B3028"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Необходимые вложения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 </w:t>
            </w:r>
          </w:p>
        </w:tc>
      </w:tr>
      <w:tr w:rsidR="000B00DC" w:rsidRPr="005B3028"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Ожидаемые результаты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Деятельность наркологических постов позволят:</w:t>
            </w:r>
          </w:p>
          <w:p w:rsidR="000B00DC" w:rsidRPr="005B3028" w:rsidRDefault="000B00DC" w:rsidP="002E4806">
            <w:r w:rsidRPr="005B3028">
              <w:t>- обеспечить данное образовательное учреждение необходимыми информационными ресурсами;</w:t>
            </w:r>
          </w:p>
          <w:p w:rsidR="000B00DC" w:rsidRPr="005B3028" w:rsidRDefault="000B00DC" w:rsidP="002E4806">
            <w:r w:rsidRPr="005B3028">
              <w:t>- охватить профилактическими мероприятиями большое количество учащихся;</w:t>
            </w:r>
          </w:p>
          <w:p w:rsidR="000B00DC" w:rsidRPr="005B3028" w:rsidRDefault="000B00DC" w:rsidP="002E4806"/>
        </w:tc>
      </w:tr>
      <w:tr w:rsidR="000B00DC" w:rsidRPr="005B3028"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Исполнители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 xml:space="preserve">Муниципальное учреждение культуры Порогского МО </w:t>
            </w:r>
          </w:p>
        </w:tc>
      </w:tr>
      <w:tr w:rsidR="000B00DC" w:rsidRPr="005B3028"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Сроки исполнения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DC" w:rsidRPr="005B3028" w:rsidRDefault="000B00DC" w:rsidP="002E4806">
            <w:r w:rsidRPr="005B3028">
              <w:t>Сентябрь, декабрь</w:t>
            </w:r>
          </w:p>
        </w:tc>
      </w:tr>
    </w:tbl>
    <w:p w:rsidR="000B00DC" w:rsidRDefault="000B00DC" w:rsidP="008740FC">
      <w:pPr>
        <w:rPr>
          <w:rFonts w:cs="Times New Roman"/>
        </w:rPr>
      </w:pPr>
    </w:p>
    <w:p w:rsidR="000B00DC" w:rsidRDefault="000B00DC" w:rsidP="008740F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 w:rsidP="00D5304B">
      <w:pPr>
        <w:ind w:firstLine="0"/>
        <w:outlineLvl w:val="0"/>
      </w:pPr>
      <w:r>
        <w:t xml:space="preserve">                                                                                                             </w:t>
      </w:r>
    </w:p>
    <w:p w:rsidR="000B00DC" w:rsidRDefault="000B00DC" w:rsidP="00D5304B">
      <w:pPr>
        <w:ind w:firstLine="0"/>
        <w:outlineLvl w:val="0"/>
      </w:pPr>
    </w:p>
    <w:p w:rsidR="000B00DC" w:rsidRDefault="000B00DC" w:rsidP="00D5304B">
      <w:pPr>
        <w:ind w:firstLine="0"/>
        <w:outlineLvl w:val="0"/>
        <w:rPr>
          <w:rFonts w:cs="Times New Roman"/>
        </w:rPr>
      </w:pPr>
      <w:r>
        <w:t xml:space="preserve">                                                                                                                                                  </w:t>
      </w:r>
    </w:p>
    <w:p w:rsidR="000B00DC" w:rsidRPr="007E3532" w:rsidRDefault="000B00DC" w:rsidP="00D5304B">
      <w:pPr>
        <w:ind w:firstLine="0"/>
        <w:outlineLvl w:val="0"/>
      </w:pPr>
      <w:r>
        <w:t xml:space="preserve">                                                                                                              </w:t>
      </w:r>
      <w:r w:rsidRPr="007E3532">
        <w:t>Утверждена</w:t>
      </w:r>
    </w:p>
    <w:p w:rsidR="000B00DC" w:rsidRPr="007E3532" w:rsidRDefault="000B00DC" w:rsidP="008740FC">
      <w:pPr>
        <w:jc w:val="right"/>
        <w:rPr>
          <w:rFonts w:cs="Times New Roman"/>
        </w:rPr>
      </w:pPr>
      <w:r>
        <w:t>Постановлением главы</w:t>
      </w:r>
      <w:r w:rsidRPr="007E3532">
        <w:t xml:space="preserve"> </w:t>
      </w:r>
      <w:r>
        <w:t>Порогского</w:t>
      </w:r>
    </w:p>
    <w:p w:rsidR="000B00DC" w:rsidRPr="007E3532" w:rsidRDefault="000B00DC" w:rsidP="008740FC">
      <w:pPr>
        <w:jc w:val="right"/>
      </w:pPr>
      <w:r>
        <w:t xml:space="preserve"> </w:t>
      </w:r>
      <w:r w:rsidRPr="007E3532">
        <w:t>муниципального образования</w:t>
      </w:r>
    </w:p>
    <w:p w:rsidR="000B00DC" w:rsidRPr="007E3532" w:rsidRDefault="000B00DC" w:rsidP="008740FC">
      <w:pPr>
        <w:jc w:val="right"/>
      </w:pPr>
      <w:r>
        <w:t>от 19 августа 2014</w:t>
      </w:r>
      <w:r w:rsidRPr="007E3532">
        <w:t xml:space="preserve"> года</w:t>
      </w:r>
    </w:p>
    <w:p w:rsidR="000B00DC" w:rsidRPr="007E3532" w:rsidRDefault="000B00DC" w:rsidP="008740FC">
      <w:pPr>
        <w:jc w:val="right"/>
        <w:rPr>
          <w:rFonts w:cs="Times New Roman"/>
        </w:rPr>
      </w:pPr>
      <w:r>
        <w:t>№78</w:t>
      </w:r>
    </w:p>
    <w:p w:rsidR="000B00DC" w:rsidRPr="007E3532" w:rsidRDefault="000B00DC" w:rsidP="008740FC">
      <w:pPr>
        <w:ind w:firstLine="540"/>
        <w:rPr>
          <w:rFonts w:cs="Times New Roman"/>
        </w:rPr>
      </w:pPr>
    </w:p>
    <w:p w:rsidR="000B00DC" w:rsidRPr="007E3532" w:rsidRDefault="000B00DC" w:rsidP="0087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МУНИЦИПАЛЬНАЯ ЦЕЛЕВАЯ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E3532">
        <w:rPr>
          <w:rFonts w:ascii="Times New Roman" w:hAnsi="Times New Roman" w:cs="Times New Roman"/>
          <w:sz w:val="24"/>
          <w:szCs w:val="24"/>
        </w:rPr>
        <w:t>ПРЕДУПРЕЖДЕНИЕ</w:t>
      </w:r>
    </w:p>
    <w:p w:rsidR="000B00DC" w:rsidRPr="007E3532" w:rsidRDefault="000B00DC" w:rsidP="008740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32">
        <w:rPr>
          <w:rFonts w:ascii="Times New Roman" w:hAnsi="Times New Roman" w:cs="Times New Roman"/>
          <w:sz w:val="24"/>
          <w:szCs w:val="24"/>
        </w:rPr>
        <w:t>И ОБЕСПЕЧЕНИЕ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ПОРОГСКОМ</w:t>
      </w:r>
      <w:r w:rsidRPr="007E3532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>» НА 2015</w:t>
      </w:r>
      <w:r w:rsidRPr="007E3532">
        <w:rPr>
          <w:rFonts w:ascii="Times New Roman" w:hAnsi="Times New Roman" w:cs="Times New Roman"/>
          <w:sz w:val="24"/>
          <w:szCs w:val="24"/>
        </w:rPr>
        <w:t>Г.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532">
        <w:rPr>
          <w:rFonts w:ascii="Times New Roman" w:hAnsi="Times New Roman" w:cs="Times New Roman"/>
          <w:sz w:val="24"/>
          <w:szCs w:val="24"/>
        </w:rPr>
        <w:t xml:space="preserve">Предупреждение чрезвычайных ситуаций и обеспечение пожарной безопасности в </w:t>
      </w:r>
      <w:r>
        <w:rPr>
          <w:rFonts w:ascii="Times New Roman" w:hAnsi="Times New Roman" w:cs="Times New Roman"/>
          <w:sz w:val="24"/>
          <w:szCs w:val="24"/>
        </w:rPr>
        <w:t>Порогском</w:t>
      </w:r>
      <w:r w:rsidRPr="007E3532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>» на 2015</w:t>
      </w:r>
      <w:r w:rsidRPr="007E3532">
        <w:rPr>
          <w:rFonts w:ascii="Times New Roman" w:hAnsi="Times New Roman" w:cs="Times New Roman"/>
          <w:sz w:val="24"/>
          <w:szCs w:val="24"/>
        </w:rPr>
        <w:t xml:space="preserve"> год (далее - Программа) разработана в целях повышения безопасности населения и защищенности сельской инфраструктуры от угроз чрезвычайных ситуаций природного и техногенного характера, эффективности управления в области обеспечения пожарной безопасности в </w:t>
      </w:r>
      <w:r>
        <w:rPr>
          <w:rFonts w:ascii="Times New Roman" w:hAnsi="Times New Roman" w:cs="Times New Roman"/>
          <w:sz w:val="24"/>
          <w:szCs w:val="24"/>
        </w:rPr>
        <w:t xml:space="preserve">Порогском </w:t>
      </w:r>
      <w:r w:rsidRPr="007E3532">
        <w:rPr>
          <w:rFonts w:ascii="Times New Roman" w:hAnsi="Times New Roman" w:cs="Times New Roman"/>
          <w:sz w:val="24"/>
          <w:szCs w:val="24"/>
        </w:rPr>
        <w:t>муниципальном образовании.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155"/>
      </w:tblGrid>
      <w:tr w:rsidR="000B00DC" w:rsidRPr="007E353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чрезвычайных ситуаций и обеспечение пожарной безопасности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Порогском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2015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B00DC" w:rsidRPr="007E3532">
        <w:trPr>
          <w:cantSplit/>
          <w:trHeight w:val="15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общих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принципах организации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самоуправления в Российской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Федеральный закон от 21.12.1994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68-ФЗ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защите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территорий от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резвычайных ситуаций природного и техногенного характера».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21.12.1994 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Федеральный закон от 12.02.1998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28-ФЗ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гражданской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 Иркутской области от 02.04.2003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16-оз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 пожарной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в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00DC" w:rsidRPr="007E353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Порогского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0B00DC" w:rsidRPr="007E353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Порогского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0B00DC" w:rsidRPr="007E3532">
        <w:trPr>
          <w:cantSplit/>
          <w:trHeight w:val="14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безопасности населения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защищенности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инфраструктуры от угроз природного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характера.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законодательных и иных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Порогского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пожаров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ситуаций (далее - ЧС).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3.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безопасной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социально-экономического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развития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0DC" w:rsidRPr="007E3532">
        <w:trPr>
          <w:cantSplit/>
          <w:trHeight w:val="18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муниципального управления 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оперативного реагирования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чрезвычайных и криз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ситуациях.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2. Разработка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нормативной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правовой 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методической базы обеспечения гражданской безопасности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и защиты территории муниципального образования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изменений обстановки, федерального и областного 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законодательств.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3. Развитие системы информирования и оповещения населения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в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массового пребывания людей.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4.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противопожарной пропаганды.</w:t>
            </w:r>
          </w:p>
        </w:tc>
      </w:tr>
      <w:tr w:rsidR="000B00DC" w:rsidRPr="007E353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мероприятий, представленных в приложении 1</w:t>
            </w:r>
          </w:p>
        </w:tc>
      </w:tr>
      <w:tr w:rsidR="000B00DC" w:rsidRPr="007E353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0B00DC" w:rsidRPr="007E3532">
        <w:trPr>
          <w:cantSplit/>
          <w:trHeight w:val="65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Порогского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B00DC" w:rsidRPr="007E3532">
        <w:trPr>
          <w:cantSplit/>
          <w:trHeight w:val="124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Объемы 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 финансирования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Порогского муниципального образования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Общий объем финансирования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B00DC" w:rsidRPr="007E3532"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конечные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защиты населения и территории муниципального образования от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природного и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генного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2. Снижение количества пожаров и ЧС, смягчение тяжести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последствий от пожаров и ЧС, прежде всего по количеству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погибших, раненых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размеру экономического ущерба</w:t>
            </w:r>
          </w:p>
        </w:tc>
      </w:tr>
    </w:tbl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2. СОДЕРЖАНИЕ ПРОБЛЕМЫ И ОБОСНОВАНИЕ ЦЕЛЕСООБРАЗНОСТИ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ЕЕ РЕШЕНИЯ ПРОГРАММНО-ЦЕЛЕВЫМ МЕТОДОМ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Опасные природные явления, опасные процессы биогенного характера (пожары в природных системах; эпидемии, вызванные природно-очаговыми заболеваниями; эпизоотии, связанные с переносом возбудителей мигрирующими животными и птицами), представляют собой потенциальный источник угроз и рисков.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Возникающие на территории муниципального образования пожары ежегодно несут за собой невосполнимые для населения материальные и моральные потери. Тяжесть последствий от них, уровень гибели и травматизма людей остаются высокими.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Необходимым условием для успешной реализации противопожарных мероприятий является пропаганда противопожарных знаний среди населения, использование (размещение) противопожарной информации в простой и доступной форме, в местах с массовым пребыванием людей, в том числе с использованием средств наружной рекламы.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Основополагающими критериями успешного тушения пожаров и ликвидации чрезвычайных ситуаций являются своевременное оповещение населения и готовность выполнить первоочередные задачи по ликвидации чрезвычайной ситуации и последствий.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Максимальный эффект достигается за счет повышения оперативности совместных действий населения,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Проблемным вопросом является обеспечение необходимым оборудованием для выполнения возложенных задач, повышения эффективности проведения аварийно-спасательных и поисково-спасательных работ.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Дополнительное оснащение современным спасательным оборудованием позволит значительно сократить время и затраты на проведение работ в экстренных и чрезвычайных ситуациях.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Разработка и принятие Программы позволит решать вышеназванные проблемы. </w:t>
      </w:r>
    </w:p>
    <w:p w:rsidR="000B00DC" w:rsidRPr="007E3532" w:rsidRDefault="000B00DC" w:rsidP="00874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3. ОСНОВНЫЕ ЦЕЛИ И ЗАДАЧИ ПРОГРАММЫ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1. Повышение безопасности населения и защищенности сельской инфраструктуры от угроз природного, техногенного, социального и иного характера.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2. Реализация государственной политики, требований законодательных и иных нормативных правовых актов в области защиты населения и территории муниципального образования от возможных пожаров и чрезвычайных ситуаций.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1. Совершенствование системы муниципального управления и оперативного реагирования в чрезвычайных и кризисных ситуациях.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2. Совершенствование нормативной правовой и методической базы обеспечения гражданской безопасности населения и защиты территории муниципального образования с учетом изменений обстановки, федерального и областного законодательств.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3. Развитие системы информирования и оповещения населения в местах массового пребывания людей.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4. Организация противопожарной пропаганды.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4. МЕТОДЫ РЕАЛИЗАЦИИ ПРОГРАММЫ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Реализация Программы осуществляется комплексом мероприятий, представленных в приложении 1.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5. СРОКИ И ЭТАПЫ РЕАЛИЗАЦИИ ПРОГРАММЫ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Программа по</w:t>
      </w:r>
      <w:r>
        <w:rPr>
          <w:rFonts w:ascii="Times New Roman" w:hAnsi="Times New Roman" w:cs="Times New Roman"/>
          <w:sz w:val="24"/>
          <w:szCs w:val="24"/>
        </w:rPr>
        <w:t>длежит реализации в течение 2015</w:t>
      </w:r>
      <w:r w:rsidRPr="007E35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6. ОБЪЕМЫ И ИСТОЧНИКИ ФИНАНСИРОВАНИЯ ПРОГРАММЫ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Программные мероприятия финансируются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 xml:space="preserve">Порогского </w:t>
      </w:r>
      <w:r w:rsidRPr="007E353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40,0 </w:t>
      </w:r>
      <w:r w:rsidRPr="007E3532">
        <w:rPr>
          <w:rFonts w:ascii="Times New Roman" w:hAnsi="Times New Roman" w:cs="Times New Roman"/>
          <w:sz w:val="24"/>
          <w:szCs w:val="24"/>
        </w:rPr>
        <w:t>тыс.рублей.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Полномочия муниципального образования, порядок финансирования мероприятий и расходные обязательства по защите населения и территорий от чрезвычайных ситуаций, обеспечению пожарной безопасности определены в Федеральных законах: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532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53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РФ</w:t>
      </w:r>
      <w:r>
        <w:rPr>
          <w:rFonts w:ascii="Times New Roman" w:hAnsi="Times New Roman" w:cs="Times New Roman"/>
          <w:sz w:val="24"/>
          <w:szCs w:val="24"/>
        </w:rPr>
        <w:t>», от 21.12.1994 №</w:t>
      </w:r>
      <w:r w:rsidRPr="007E3532">
        <w:rPr>
          <w:rFonts w:ascii="Times New Roman" w:hAnsi="Times New Roman" w:cs="Times New Roman"/>
          <w:sz w:val="24"/>
          <w:szCs w:val="24"/>
        </w:rPr>
        <w:t xml:space="preserve"> 68-ФЗ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532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532">
        <w:rPr>
          <w:rFonts w:ascii="Times New Roman" w:hAnsi="Times New Roman" w:cs="Times New Roman"/>
          <w:sz w:val="24"/>
          <w:szCs w:val="24"/>
        </w:rPr>
        <w:t xml:space="preserve">, от 21.12.1994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532">
        <w:rPr>
          <w:rFonts w:ascii="Times New Roman" w:hAnsi="Times New Roman" w:cs="Times New Roman"/>
          <w:sz w:val="24"/>
          <w:szCs w:val="24"/>
        </w:rPr>
        <w:t xml:space="preserve"> 69-ФЗ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532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532">
        <w:rPr>
          <w:rFonts w:ascii="Times New Roman" w:hAnsi="Times New Roman" w:cs="Times New Roman"/>
          <w:sz w:val="24"/>
          <w:szCs w:val="24"/>
        </w:rPr>
        <w:t xml:space="preserve">, от 12.02.1998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532">
        <w:rPr>
          <w:rFonts w:ascii="Times New Roman" w:hAnsi="Times New Roman" w:cs="Times New Roman"/>
          <w:sz w:val="24"/>
          <w:szCs w:val="24"/>
        </w:rPr>
        <w:t xml:space="preserve"> 28-ФЗ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532">
        <w:rPr>
          <w:rFonts w:ascii="Times New Roman" w:hAnsi="Times New Roman" w:cs="Times New Roman"/>
          <w:sz w:val="24"/>
          <w:szCs w:val="24"/>
        </w:rPr>
        <w:t>О гражданской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532">
        <w:rPr>
          <w:rFonts w:ascii="Times New Roman" w:hAnsi="Times New Roman" w:cs="Times New Roman"/>
          <w:sz w:val="24"/>
          <w:szCs w:val="24"/>
        </w:rPr>
        <w:t>.</w:t>
      </w:r>
    </w:p>
    <w:p w:rsidR="000B00DC" w:rsidRPr="007E3532" w:rsidRDefault="000B00DC" w:rsidP="00874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7. СИСТЕМА ОРГАНИЗАЦИИ КОНТРОЛЯ ЗА ИСПОЛНЕНИЕМ ПРОГРАММЫ</w:t>
      </w:r>
    </w:p>
    <w:p w:rsidR="000B00DC" w:rsidRPr="007E3532" w:rsidRDefault="000B00DC" w:rsidP="008740F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Порогского</w:t>
      </w:r>
      <w:r w:rsidRPr="007E35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B00DC" w:rsidRPr="007E3532" w:rsidRDefault="000B00DC" w:rsidP="00874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8. ОЖИДАЕМЫЕ РЕЗУЛЬТАТЫ РЕАЛИЗАЦИИ ПРОГРАММЫ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При реализации Программы ожидается достижение следующих результатов:</w:t>
      </w:r>
    </w:p>
    <w:p w:rsidR="000B00DC" w:rsidRPr="007E3532" w:rsidRDefault="000B00DC" w:rsidP="00874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1. Повышение уровня защиты населения и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7E3532">
        <w:rPr>
          <w:rFonts w:ascii="Times New Roman" w:hAnsi="Times New Roman" w:cs="Times New Roman"/>
          <w:sz w:val="24"/>
          <w:szCs w:val="24"/>
        </w:rPr>
        <w:t>от ЧС природного, техногенного и иного характера.</w:t>
      </w:r>
    </w:p>
    <w:p w:rsidR="000B00DC" w:rsidRDefault="000B00DC" w:rsidP="008740FC">
      <w:r w:rsidRPr="007E3532">
        <w:t>2. Снижение количества пожаров и ЧС, смягчение тяжести последствий от пожаров и ЧС, прежде всего по количеству погибших, раненых людей и размеру экономического уще</w:t>
      </w:r>
      <w:r>
        <w:t>рба.</w:t>
      </w:r>
    </w:p>
    <w:p w:rsidR="000B00DC" w:rsidRDefault="000B00DC" w:rsidP="008740FC"/>
    <w:p w:rsidR="000B00DC" w:rsidRDefault="000B00DC" w:rsidP="008740FC"/>
    <w:p w:rsidR="000B00DC" w:rsidRDefault="000B00DC" w:rsidP="008740FC"/>
    <w:p w:rsidR="000B00DC" w:rsidRDefault="000B00DC" w:rsidP="00874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8740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B00DC" w:rsidSect="00253933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0B00DC" w:rsidRPr="007E3532" w:rsidRDefault="000B00DC" w:rsidP="008740F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B00DC" w:rsidRPr="007E3532" w:rsidRDefault="000B00DC" w:rsidP="008740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к Программе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МЕРОПРИЯТИЯ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ПРОГРАММЫ «</w:t>
      </w:r>
      <w:r w:rsidRPr="007E3532">
        <w:rPr>
          <w:rFonts w:ascii="Times New Roman" w:hAnsi="Times New Roman" w:cs="Times New Roman"/>
          <w:sz w:val="24"/>
          <w:szCs w:val="24"/>
        </w:rPr>
        <w:t>ПРЕДУПРЕЖДЕНИЕ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ЧРЕЗВЫЧАЙНЫХ СИТУАЦИЙ И ОБЕСПЕЧЕНИЕ ПОЖАРНОЙ</w:t>
      </w:r>
    </w:p>
    <w:p w:rsidR="000B00DC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БЕЗОПАСНОСТИ В </w:t>
      </w:r>
      <w:r>
        <w:rPr>
          <w:rFonts w:ascii="Times New Roman" w:hAnsi="Times New Roman" w:cs="Times New Roman"/>
          <w:sz w:val="24"/>
          <w:szCs w:val="24"/>
        </w:rPr>
        <w:t>ПОРОГСКОМ МУНИЦИПАЛЬНОМ ОБРАЗОВАНИИ»</w:t>
      </w:r>
    </w:p>
    <w:p w:rsidR="000B00DC" w:rsidRPr="007E3532" w:rsidRDefault="000B00DC" w:rsidP="008740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год</w:t>
      </w:r>
    </w:p>
    <w:tbl>
      <w:tblPr>
        <w:tblW w:w="111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015"/>
        <w:gridCol w:w="1260"/>
        <w:gridCol w:w="2160"/>
        <w:gridCol w:w="2025"/>
        <w:gridCol w:w="1755"/>
      </w:tblGrid>
      <w:tr w:rsidR="000B00DC" w:rsidRPr="007E3532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 xml:space="preserve">Наименование мероприятий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Срок исполнения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>
              <w:t xml:space="preserve">Объем и </w:t>
            </w:r>
            <w:r w:rsidRPr="007E3532">
              <w:t>источ</w:t>
            </w:r>
            <w:r>
              <w:t xml:space="preserve">ник </w:t>
            </w:r>
            <w:r w:rsidRPr="007E3532">
              <w:rPr>
                <w:rFonts w:cs="Times New Roman"/>
              </w:rPr>
              <w:br/>
            </w:r>
            <w:r w:rsidRPr="007E3532">
              <w:t>финансирования,</w:t>
            </w:r>
            <w:r w:rsidRPr="007E3532">
              <w:br/>
              <w:t>тыс. руб.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 xml:space="preserve">Код бюджетной классификации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Исполнитель</w:t>
            </w:r>
          </w:p>
        </w:tc>
      </w:tr>
      <w:tr w:rsidR="000B00DC" w:rsidRPr="007E3532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1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6</w:t>
            </w:r>
          </w:p>
        </w:tc>
      </w:tr>
      <w:tr w:rsidR="000B00DC" w:rsidRPr="007E3532">
        <w:trPr>
          <w:cantSplit/>
          <w:trHeight w:val="360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>1. Обеспечение защиты населения и территории от чрезвычайных ситуаций природного и техногенного характера.</w:t>
            </w:r>
            <w:r w:rsidRPr="007E3532">
              <w:br/>
              <w:t>1.1. Предупреждение и ликвидация последствий чрезвычайных с</w:t>
            </w:r>
            <w:r>
              <w:t>итуаций и стихийных бедствий.</w:t>
            </w:r>
          </w:p>
        </w:tc>
      </w:tr>
      <w:tr w:rsidR="000B00DC" w:rsidRPr="007E3532"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</w:tr>
      <w:tr w:rsidR="000B00DC" w:rsidRPr="007E3532"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1.1.</w:t>
            </w:r>
            <w:r>
              <w:t>1</w:t>
            </w:r>
            <w:r w:rsidRPr="007E3532">
              <w:t>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 xml:space="preserve">Приобретение необходимых материалов для ликвидации ЧС </w:t>
            </w:r>
          </w:p>
          <w:p w:rsidR="000B00DC" w:rsidRPr="007E3532" w:rsidRDefault="000B00DC" w:rsidP="002E4806">
            <w:r w:rsidRPr="007E3532">
              <w:t>(ГСМ)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>
              <w:t>2013</w:t>
            </w:r>
            <w:r w:rsidRPr="007E3532">
              <w:t xml:space="preserve">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>
              <w:t>10,0</w:t>
            </w:r>
            <w:r w:rsidRPr="007E3532">
              <w:rPr>
                <w:rFonts w:cs="Times New Roman"/>
              </w:rPr>
              <w:br/>
            </w:r>
            <w:r w:rsidRPr="007E3532">
              <w:t xml:space="preserve">Бюджет </w:t>
            </w:r>
            <w:r>
              <w:t xml:space="preserve">Порогского </w:t>
            </w:r>
            <w:r w:rsidRPr="007E3532">
              <w:t>муниципального образования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 xml:space="preserve">КФСР 0309 </w:t>
            </w:r>
            <w:r>
              <w:t>7950301 340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 xml:space="preserve">Администрация </w:t>
            </w:r>
            <w:r>
              <w:t>Порогского</w:t>
            </w:r>
            <w:r w:rsidRPr="007E3532">
              <w:t xml:space="preserve"> муниципального образования</w:t>
            </w:r>
          </w:p>
        </w:tc>
      </w:tr>
      <w:tr w:rsidR="000B00DC" w:rsidRPr="007E3532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10,0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</w:tr>
      <w:tr w:rsidR="000B00DC" w:rsidRPr="007E3532">
        <w:trPr>
          <w:cantSplit/>
          <w:trHeight w:val="360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>2.</w:t>
            </w:r>
            <w:r>
              <w:t xml:space="preserve"> </w:t>
            </w:r>
            <w:r w:rsidRPr="007E3532">
              <w:t xml:space="preserve">Обеспечение безопасности населения и защищенности от угроз возникновения пожаров на территории муниципального </w:t>
            </w:r>
            <w:r>
              <w:t>образовании</w:t>
            </w:r>
          </w:p>
        </w:tc>
      </w:tr>
      <w:tr w:rsidR="000B00DC" w:rsidRPr="007E3532"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2.1.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Изготовление и установка аншлагов, расчистка минерализированной полосы, стимулирование деятельности добровольных пожарных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>
              <w:t>2013</w:t>
            </w:r>
            <w:r w:rsidRPr="007E3532">
              <w:t xml:space="preserve">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>
              <w:t>20,0</w:t>
            </w:r>
            <w:r w:rsidRPr="007E3532">
              <w:rPr>
                <w:rFonts w:cs="Times New Roman"/>
              </w:rPr>
              <w:br/>
            </w:r>
            <w:r w:rsidRPr="007E3532">
              <w:t xml:space="preserve">Бюджет </w:t>
            </w:r>
            <w:r>
              <w:t xml:space="preserve">Порогского </w:t>
            </w:r>
            <w:r w:rsidRPr="007E3532">
              <w:t>муниципального образования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>КФСР 03</w:t>
            </w:r>
            <w:r>
              <w:t>10</w:t>
            </w:r>
            <w:r w:rsidRPr="007E3532">
              <w:t xml:space="preserve"> </w:t>
            </w:r>
            <w:r>
              <w:t>7950301 226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 xml:space="preserve">Администрация </w:t>
            </w:r>
            <w:r>
              <w:t>Порогского</w:t>
            </w:r>
            <w:r w:rsidRPr="007E3532">
              <w:t xml:space="preserve"> муниципального образования</w:t>
            </w:r>
          </w:p>
        </w:tc>
      </w:tr>
      <w:tr w:rsidR="000B00DC" w:rsidRPr="007E3532"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2.</w:t>
            </w:r>
            <w:r>
              <w:t>2</w:t>
            </w:r>
            <w:r w:rsidRPr="007E3532">
              <w:t>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Приобретение необходимых материалов - ГСМ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>
              <w:t>2013</w:t>
            </w:r>
            <w:r w:rsidRPr="007E3532">
              <w:t xml:space="preserve">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r>
              <w:t>10,0</w:t>
            </w:r>
          </w:p>
          <w:p w:rsidR="000B00DC" w:rsidRPr="007E3532" w:rsidRDefault="000B00DC" w:rsidP="002E4806">
            <w:r w:rsidRPr="007E3532">
              <w:t xml:space="preserve">Бюджет </w:t>
            </w:r>
            <w:r>
              <w:t xml:space="preserve">Порогского </w:t>
            </w:r>
            <w:r w:rsidRPr="007E3532">
              <w:t>муниципального образования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>КФСР 03</w:t>
            </w:r>
            <w:r>
              <w:t>10</w:t>
            </w:r>
            <w:r w:rsidRPr="007E3532">
              <w:t xml:space="preserve"> </w:t>
            </w:r>
            <w:r>
              <w:t>7950301 340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r w:rsidRPr="007E3532">
              <w:t xml:space="preserve">Администрация </w:t>
            </w:r>
            <w:r>
              <w:t>Порогского</w:t>
            </w:r>
          </w:p>
          <w:p w:rsidR="000B00DC" w:rsidRPr="007E3532" w:rsidRDefault="000B00DC" w:rsidP="002E4806">
            <w:r w:rsidRPr="007E3532">
              <w:t>муниципального образования</w:t>
            </w:r>
          </w:p>
        </w:tc>
      </w:tr>
      <w:tr w:rsidR="000B00DC" w:rsidRPr="007E3532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30,0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</w:tr>
      <w:tr w:rsidR="000B00DC" w:rsidRPr="007E3532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ВСЕГО по 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40,0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</w:tr>
    </w:tbl>
    <w:p w:rsidR="000B00DC" w:rsidRDefault="000B00DC" w:rsidP="008740FC">
      <w:pPr>
        <w:rPr>
          <w:rFonts w:cs="Times New Roman"/>
        </w:rPr>
      </w:pPr>
    </w:p>
    <w:p w:rsidR="000B00DC" w:rsidRDefault="000B00DC" w:rsidP="008740FC">
      <w:pPr>
        <w:pStyle w:val="ConsPlusNormal"/>
        <w:widowControl/>
        <w:ind w:right="-504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B00DC" w:rsidRDefault="000B00DC" w:rsidP="008740F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>
      <w:pPr>
        <w:rPr>
          <w:rFonts w:cs="Times New Roman"/>
        </w:rPr>
      </w:pPr>
    </w:p>
    <w:p w:rsidR="000B00DC" w:rsidRDefault="000B00DC" w:rsidP="00D5304B">
      <w:pPr>
        <w:ind w:firstLine="0"/>
        <w:rPr>
          <w:rFonts w:cs="Times New Roman"/>
        </w:rPr>
      </w:pPr>
    </w:p>
    <w:p w:rsidR="000B00DC" w:rsidRDefault="000B00DC" w:rsidP="00D5304B">
      <w:pPr>
        <w:ind w:firstLine="0"/>
        <w:rPr>
          <w:rFonts w:cs="Times New Roman"/>
        </w:rPr>
      </w:pPr>
    </w:p>
    <w:p w:rsidR="000B00DC" w:rsidRPr="007E3532" w:rsidRDefault="000B00DC" w:rsidP="00242058">
      <w:pPr>
        <w:ind w:right="-504"/>
        <w:jc w:val="right"/>
        <w:outlineLvl w:val="0"/>
      </w:pPr>
      <w:r w:rsidRPr="007E3532">
        <w:t>Утверждена</w:t>
      </w:r>
    </w:p>
    <w:p w:rsidR="000B00DC" w:rsidRPr="007E3532" w:rsidRDefault="000B00DC" w:rsidP="00242058">
      <w:pPr>
        <w:ind w:right="-504"/>
        <w:jc w:val="right"/>
        <w:rPr>
          <w:rFonts w:cs="Times New Roman"/>
        </w:rPr>
      </w:pPr>
      <w:r>
        <w:t>Постановлением главы</w:t>
      </w:r>
      <w:r w:rsidRPr="007E3532">
        <w:t xml:space="preserve"> </w:t>
      </w:r>
      <w:r>
        <w:t>Порогского</w:t>
      </w:r>
    </w:p>
    <w:p w:rsidR="000B00DC" w:rsidRDefault="000B00DC" w:rsidP="00D5304B">
      <w:pPr>
        <w:ind w:right="-504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</w:t>
      </w:r>
      <w:r w:rsidRPr="007E3532">
        <w:t>муниципального образования</w:t>
      </w:r>
    </w:p>
    <w:p w:rsidR="000B00DC" w:rsidRPr="007E3532" w:rsidRDefault="000B00DC" w:rsidP="00D5304B">
      <w:pPr>
        <w:ind w:right="-504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от 19 августа 2014 года №78</w:t>
      </w:r>
    </w:p>
    <w:p w:rsidR="000B00DC" w:rsidRPr="007E3532" w:rsidRDefault="000B00DC" w:rsidP="00242058">
      <w:pPr>
        <w:ind w:firstLine="540"/>
        <w:rPr>
          <w:rFonts w:cs="Times New Roman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B00DC" w:rsidRDefault="000B00DC" w:rsidP="0024205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24205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БЕЗОПАСНОСТИ ЛЮДЕЙ НА ВОДНЫХ ОБЪЕКТАХ, </w:t>
      </w:r>
    </w:p>
    <w:p w:rsidR="000B00DC" w:rsidRDefault="000B00DC" w:rsidP="0024205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ИХ ЖИЗНИ И ЗДОРОВЬЯ</w:t>
      </w:r>
      <w:r w:rsidRPr="007E353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ПОРОГСКОМ </w:t>
      </w:r>
      <w:r w:rsidRPr="006717AD">
        <w:rPr>
          <w:rFonts w:ascii="Times New Roman" w:hAnsi="Times New Roman" w:cs="Times New Roman"/>
          <w:sz w:val="24"/>
          <w:szCs w:val="24"/>
        </w:rPr>
        <w:t xml:space="preserve">МУНИЦИПАЛЬНОМ </w:t>
      </w:r>
    </w:p>
    <w:p w:rsidR="000B00DC" w:rsidRDefault="000B00DC" w:rsidP="002420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17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РАЗОВАНИИ» НА 2015</w:t>
      </w:r>
      <w:r w:rsidRPr="00671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717AD">
        <w:rPr>
          <w:rFonts w:ascii="Times New Roman" w:hAnsi="Times New Roman" w:cs="Times New Roman"/>
          <w:sz w:val="24"/>
          <w:szCs w:val="24"/>
        </w:rPr>
        <w:t>.</w:t>
      </w:r>
    </w:p>
    <w:p w:rsidR="000B00DC" w:rsidRDefault="000B00DC" w:rsidP="002420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pPr w:leftFromText="180" w:rightFromText="180" w:vertAnchor="text" w:horzAnchor="margin" w:tblpXSpec="center" w:tblpY="374"/>
        <w:tblW w:w="99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965"/>
      </w:tblGrid>
      <w:tr w:rsidR="000B00DC" w:rsidRPr="007E353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 О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 на водных объектах, охране их жизни и здоровья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Порогском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2015 год</w:t>
            </w:r>
          </w:p>
        </w:tc>
      </w:tr>
      <w:tr w:rsidR="000B00DC" w:rsidRPr="007E3532">
        <w:trPr>
          <w:cantSplit/>
          <w:trHeight w:val="15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организации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в Российской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21.12.1994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68-ФЗ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защите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территорий от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резвычайных ситуаций природного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«Водный кодекс Российской Федерации» от 03.06.2006г. №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B00DC" w:rsidRPr="007E353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Порогского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0B00DC" w:rsidRPr="007E3532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Порогского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B00DC" w:rsidRPr="007E3532">
        <w:trPr>
          <w:cantSplit/>
          <w:trHeight w:val="14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безопасности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водных объектах, охране их жизни и здоровья.</w:t>
            </w:r>
          </w:p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законодательных и иных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ормативных правовых актов в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населения на водных объектах, охране их жизни и здоровья на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Порогского муниципального образования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безопасной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устойчивого социально-экономического ра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звития поселения</w:t>
            </w:r>
          </w:p>
        </w:tc>
      </w:tr>
      <w:tr w:rsidR="000B00DC" w:rsidRPr="007E3532">
        <w:trPr>
          <w:cantSplit/>
          <w:trHeight w:val="18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1. 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твование системы муниципального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оперативного реагирования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и кризисных ситуациях.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Разработка и совершенствование нормативной 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етодической базы обеспечения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на водных объектах, охране их жизни и здоровья.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Развитие системы информирования и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в местах массового пребывания людей.</w:t>
            </w:r>
          </w:p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мест использования водных объектов для массового отдыха и спорта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взаимодействия с представителями малого предпринимательства по обеспечению безопасности людей на водных объектах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Техническое обеспечение лодочной переправы (приобретение лодки)</w:t>
            </w:r>
          </w:p>
        </w:tc>
      </w:tr>
      <w:tr w:rsidR="000B00DC" w:rsidRPr="007E353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комплексом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мероприятий, представленных в приложении 1</w:t>
            </w:r>
          </w:p>
        </w:tc>
      </w:tr>
      <w:tr w:rsidR="000B00DC" w:rsidRPr="007E3532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г.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0DC" w:rsidRPr="007E3532">
        <w:trPr>
          <w:cantSplit/>
          <w:trHeight w:val="57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Порогского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B00DC" w:rsidRPr="007E3532">
        <w:trPr>
          <w:cantSplit/>
          <w:trHeight w:val="108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Порогского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Общий объем финансирования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B00DC" w:rsidRPr="007E3532"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конечные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7E35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несчастных случаев на водных объектах Порогского муниципального образования</w:t>
            </w:r>
          </w:p>
          <w:p w:rsidR="000B00DC" w:rsidRPr="007E3532" w:rsidRDefault="000B00DC" w:rsidP="002E48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конкретных местах массового отдыха населения на водных объектах (информационные плакаты, запрещающие знаки)</w:t>
            </w:r>
          </w:p>
        </w:tc>
      </w:tr>
    </w:tbl>
    <w:p w:rsidR="000B00DC" w:rsidRPr="008F3782" w:rsidRDefault="000B00DC" w:rsidP="002420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3782">
        <w:rPr>
          <w:rFonts w:ascii="Times New Roman" w:hAnsi="Times New Roman" w:cs="Times New Roman"/>
        </w:rPr>
        <w:t>1. ПАСПОРТ ПРОГРАММЫ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7E3532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E3532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людей на водных объектах, охране их жизни и здоровья </w:t>
      </w:r>
      <w:r w:rsidRPr="007E35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Порогском</w:t>
      </w:r>
      <w:r w:rsidRPr="007E3532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» на 2015 год </w:t>
      </w:r>
      <w:r w:rsidRPr="007E3532">
        <w:rPr>
          <w:rFonts w:ascii="Times New Roman" w:hAnsi="Times New Roman" w:cs="Times New Roman"/>
          <w:sz w:val="24"/>
          <w:szCs w:val="24"/>
        </w:rPr>
        <w:t xml:space="preserve">(далее - Программа) разработана в целях повышения безопасности </w:t>
      </w:r>
      <w:r>
        <w:rPr>
          <w:rFonts w:ascii="Times New Roman" w:hAnsi="Times New Roman" w:cs="Times New Roman"/>
          <w:sz w:val="24"/>
          <w:szCs w:val="24"/>
        </w:rPr>
        <w:t>людей на водных</w:t>
      </w:r>
      <w:r w:rsidRPr="007E353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Порогском</w:t>
      </w:r>
      <w:r w:rsidRPr="007E3532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0B00DC" w:rsidRPr="007E3532" w:rsidRDefault="000B00DC" w:rsidP="0024205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2. СОДЕРЖАНИЕ ПРОБЛЕМЫ И ОБОСНОВАНИЕ ЦЕЛЕСООБРАЗНОСТИ</w:t>
      </w: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ЕЕ РЕШЕНИЯ ПРОГРАММНО-ЦЕЛЕВЫМ МЕТОДОМ</w:t>
      </w: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Опасные природные явления при угрозе затопления от наводнений, </w:t>
      </w:r>
      <w:r w:rsidRPr="007E3532">
        <w:rPr>
          <w:rFonts w:ascii="Times New Roman" w:hAnsi="Times New Roman" w:cs="Times New Roman"/>
          <w:sz w:val="24"/>
          <w:szCs w:val="24"/>
        </w:rPr>
        <w:t>представляют собой потенциальный источник угроз и рисков.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Возникающие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наводнения</w:t>
      </w:r>
      <w:r w:rsidRPr="007E3532">
        <w:rPr>
          <w:rFonts w:ascii="Times New Roman" w:hAnsi="Times New Roman" w:cs="Times New Roman"/>
          <w:sz w:val="24"/>
          <w:szCs w:val="24"/>
        </w:rPr>
        <w:t xml:space="preserve"> несут за собой невосполнимые для населения м</w:t>
      </w:r>
      <w:r>
        <w:rPr>
          <w:rFonts w:ascii="Times New Roman" w:hAnsi="Times New Roman" w:cs="Times New Roman"/>
          <w:sz w:val="24"/>
          <w:szCs w:val="24"/>
        </w:rPr>
        <w:t>атериальные и моральные потери.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Необходимым условием для успе</w:t>
      </w:r>
      <w:r>
        <w:rPr>
          <w:rFonts w:ascii="Times New Roman" w:hAnsi="Times New Roman" w:cs="Times New Roman"/>
          <w:sz w:val="24"/>
          <w:szCs w:val="24"/>
        </w:rPr>
        <w:t xml:space="preserve">шного обеспечения безопасности людей на водных объектах, охране их жизни и здоровья, предотвращения чрезвычайных ситуаций </w:t>
      </w:r>
      <w:r w:rsidRPr="007E3532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разработка и принятие правил по охране жизни людей на водных объектах, определение меры ответственности физических и юридических лиц за невыполнение данных правил в соответствии с действующим законодательством.</w:t>
      </w:r>
      <w:r w:rsidRPr="007E3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E3532">
        <w:rPr>
          <w:rFonts w:ascii="Times New Roman" w:hAnsi="Times New Roman" w:cs="Times New Roman"/>
          <w:sz w:val="24"/>
          <w:szCs w:val="24"/>
        </w:rPr>
        <w:t>спользование (размещение) информации в простой и доступной форме, в местах с массовым пребыванием людей, в том числе с использованием средств наружной рекламы.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Основополагающими критериями успешного </w:t>
      </w:r>
      <w:r>
        <w:rPr>
          <w:rFonts w:ascii="Times New Roman" w:hAnsi="Times New Roman" w:cs="Times New Roman"/>
          <w:sz w:val="24"/>
          <w:szCs w:val="24"/>
        </w:rPr>
        <w:t>обеспечения безопасности людей на водных объектах</w:t>
      </w:r>
      <w:r w:rsidRPr="007E3532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являются своевременное оповещение населения и готовность выполнить первоочередные задачи по ликвидации чрезвычайной ситуации и последствий.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Максимальный эффект достигается за счет повышения оперативности совместных действий населения,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Проблемным вопросом является обеспечение необходимым оборудованием для выполнения возложенных задач, повышения эффективности проведения аварийно-спасательных и поисково-спасательных работ.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Дополнительное оснащение современным спасательным оборудованием позволит значительно сократить время и затраты на проведение работ в экстренных и чрезвычайных ситуациях.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Разработка и принятие Программы позволит решать вышеназванные проблемы. </w:t>
      </w:r>
    </w:p>
    <w:p w:rsidR="000B00DC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3. ОСНОВНЫЕ ЦЕЛИ И ЗАДАЧИ ПРОГРАММЫ</w:t>
      </w:r>
    </w:p>
    <w:p w:rsidR="000B00DC" w:rsidRPr="007E3532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7E3532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 w:rsidRPr="007E353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организация спасения на водах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2. Реализация государственной политики, требований законодательных и иных нормативных правовых актов в области </w:t>
      </w:r>
      <w:r>
        <w:rPr>
          <w:rFonts w:ascii="Times New Roman" w:hAnsi="Times New Roman" w:cs="Times New Roman"/>
          <w:sz w:val="24"/>
          <w:szCs w:val="24"/>
        </w:rPr>
        <w:t>обеспечения безопасности людей на водных объектах, охране жизни и здоровья</w:t>
      </w:r>
      <w:r w:rsidRPr="007E3532">
        <w:rPr>
          <w:rFonts w:ascii="Times New Roman" w:hAnsi="Times New Roman" w:cs="Times New Roman"/>
          <w:sz w:val="24"/>
          <w:szCs w:val="24"/>
        </w:rPr>
        <w:t xml:space="preserve"> населения и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от возможных </w:t>
      </w:r>
      <w:r w:rsidRPr="007E3532"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1. Совершенствование системы муниципального управления и оперативного реагирования в чрезвычайных и кризисных ситуациях.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2. Совершенствование нормативной правовой и методической базы обеспечения </w:t>
      </w:r>
      <w:r>
        <w:rPr>
          <w:rFonts w:ascii="Times New Roman" w:hAnsi="Times New Roman" w:cs="Times New Roman"/>
          <w:sz w:val="24"/>
          <w:szCs w:val="24"/>
        </w:rPr>
        <w:t>безопасности людей на водных объектах, охране их жизни и здоровья</w:t>
      </w:r>
      <w:r w:rsidRPr="007E3532">
        <w:rPr>
          <w:rFonts w:ascii="Times New Roman" w:hAnsi="Times New Roman" w:cs="Times New Roman"/>
          <w:sz w:val="24"/>
          <w:szCs w:val="24"/>
        </w:rPr>
        <w:t>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3. Развитие системы информирования и оповещения населения в местах массового пребывания людей.</w:t>
      </w:r>
    </w:p>
    <w:p w:rsidR="000B00DC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обустройству ледовых, паромных переправ, мест массового отдыха</w:t>
      </w:r>
      <w:r w:rsidRPr="007E3532">
        <w:rPr>
          <w:rFonts w:ascii="Times New Roman" w:hAnsi="Times New Roman" w:cs="Times New Roman"/>
          <w:sz w:val="24"/>
          <w:szCs w:val="24"/>
        </w:rPr>
        <w:t>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Участие, совместно с органами милиции, органами ГИМС, в установлении режима работы ледовых переправ. 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4. МЕТОДЫ РЕАЛИЗАЦИИ ПРОГРАММЫ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Реализация Программы осуществляется комплексом мероприятий, представленных в приложении 1.</w:t>
      </w: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5. СРОКИ И ЭТАПЫ РЕАЛИЗАЦИИ ПРОГРАММЫ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Программа п</w:t>
      </w:r>
      <w:r>
        <w:rPr>
          <w:rFonts w:ascii="Times New Roman" w:hAnsi="Times New Roman" w:cs="Times New Roman"/>
          <w:sz w:val="24"/>
          <w:szCs w:val="24"/>
        </w:rPr>
        <w:t>одлежит реализации в течение 2015</w:t>
      </w:r>
      <w:r w:rsidRPr="007E35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6. ОБЪЕМЫ И ИСТОЧНИКИ ФИНАНСИРОВАНИЯ ПРОГРАММЫ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Программные мероприятия финансируются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 xml:space="preserve">Порогского </w:t>
      </w:r>
      <w:r w:rsidRPr="007E353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B00DC" w:rsidRPr="007E3532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4"/>
        </w:rPr>
        <w:t>100,0</w:t>
      </w:r>
      <w:r w:rsidRPr="007E3532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532">
        <w:rPr>
          <w:rFonts w:ascii="Times New Roman" w:hAnsi="Times New Roman" w:cs="Times New Roman"/>
          <w:sz w:val="24"/>
          <w:szCs w:val="24"/>
        </w:rPr>
        <w:t>рублей.</w:t>
      </w:r>
    </w:p>
    <w:p w:rsidR="000B00DC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Полномочия муниципального образования, порядок финансирования мероприятий и расходные обязательства по </w:t>
      </w:r>
      <w:r>
        <w:rPr>
          <w:rFonts w:ascii="Times New Roman" w:hAnsi="Times New Roman" w:cs="Times New Roman"/>
          <w:sz w:val="24"/>
          <w:szCs w:val="24"/>
        </w:rPr>
        <w:t>обеспечению безопасности людей на водных объектах, охране их жизни и здоровья</w:t>
      </w:r>
      <w:r w:rsidRPr="007E3532">
        <w:rPr>
          <w:rFonts w:ascii="Times New Roman" w:hAnsi="Times New Roman" w:cs="Times New Roman"/>
          <w:sz w:val="24"/>
          <w:szCs w:val="24"/>
        </w:rPr>
        <w:t xml:space="preserve"> определены в Федеральных законах: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532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532">
        <w:rPr>
          <w:rFonts w:ascii="Times New Roman" w:hAnsi="Times New Roman" w:cs="Times New Roman"/>
          <w:sz w:val="24"/>
          <w:szCs w:val="24"/>
        </w:rPr>
        <w:t>Об общих принципах организац</w:t>
      </w:r>
      <w:r>
        <w:rPr>
          <w:rFonts w:ascii="Times New Roman" w:hAnsi="Times New Roman" w:cs="Times New Roman"/>
          <w:sz w:val="24"/>
          <w:szCs w:val="24"/>
        </w:rPr>
        <w:t>ии местного самоуправления в РФ»</w:t>
      </w:r>
      <w:r w:rsidRPr="007E3532">
        <w:rPr>
          <w:rFonts w:ascii="Times New Roman" w:hAnsi="Times New Roman" w:cs="Times New Roman"/>
          <w:sz w:val="24"/>
          <w:szCs w:val="24"/>
        </w:rPr>
        <w:t xml:space="preserve">, от 21.12.1994 </w:t>
      </w:r>
      <w:r>
        <w:rPr>
          <w:rFonts w:ascii="Times New Roman" w:hAnsi="Times New Roman" w:cs="Times New Roman"/>
          <w:sz w:val="24"/>
          <w:szCs w:val="24"/>
        </w:rPr>
        <w:t>№ 68-ФЗ «</w:t>
      </w:r>
      <w:r w:rsidRPr="007E3532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532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>03.06. 2006 г. №</w:t>
      </w:r>
      <w:r w:rsidRPr="007E3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7E3532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>«Водный кодекс Российской Федерации».</w:t>
      </w:r>
      <w:r w:rsidRPr="007E3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DC" w:rsidRPr="007E3532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7. СИСТЕМА ОРГАНИЗАЦИИ КОНТРОЛЯ ЗА ИСПОЛНЕНИЕМ ПРОГРАММЫ</w:t>
      </w:r>
    </w:p>
    <w:p w:rsidR="000B00DC" w:rsidRPr="007E3532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</w:t>
      </w:r>
      <w:r>
        <w:rPr>
          <w:rFonts w:ascii="Times New Roman" w:hAnsi="Times New Roman" w:cs="Times New Roman"/>
          <w:sz w:val="24"/>
          <w:szCs w:val="24"/>
        </w:rPr>
        <w:t>Порогского</w:t>
      </w:r>
      <w:r w:rsidRPr="007E35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B00DC" w:rsidRDefault="000B00DC" w:rsidP="00242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8. ОЖИДАЕМЫЕ РЕЗУЛЬТАТЫ РЕАЛИЗАЦИИ ПРОГРАММЫ</w:t>
      </w:r>
    </w:p>
    <w:p w:rsidR="000B00DC" w:rsidRDefault="000B00DC" w:rsidP="0024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При реализации Программы ожидается достижение следующих результатов:</w:t>
      </w:r>
    </w:p>
    <w:p w:rsidR="000B00DC" w:rsidRDefault="000B00DC" w:rsidP="002420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Предотвращение несчастных случаев на водных объектах Порогского муниципального образования</w:t>
      </w:r>
    </w:p>
    <w:p w:rsidR="000B00DC" w:rsidRPr="007E3532" w:rsidRDefault="000B00DC" w:rsidP="002420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0B00DC" w:rsidRPr="007E3532" w:rsidSect="00A12C86">
          <w:pgSz w:w="11906" w:h="16838"/>
          <w:pgMar w:top="1134" w:right="1191" w:bottom="1134" w:left="720" w:header="709" w:footer="709" w:gutter="0"/>
          <w:cols w:space="708"/>
          <w:docGrid w:linePitch="360"/>
        </w:sectPr>
      </w:pPr>
      <w:r w:rsidRPr="007E353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Информирование населения о конкретных местах массового отдыха населения на водных объектах (информационные плакаты).</w:t>
      </w:r>
    </w:p>
    <w:p w:rsidR="000B00DC" w:rsidRPr="007E3532" w:rsidRDefault="000B00DC" w:rsidP="0024205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E353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B00DC" w:rsidRPr="007E3532" w:rsidRDefault="000B00DC" w:rsidP="009D6F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МЕРОПРИЯТИЯ</w:t>
      </w:r>
    </w:p>
    <w:p w:rsidR="000B00DC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3532">
        <w:rPr>
          <w:rFonts w:ascii="Times New Roman" w:hAnsi="Times New Roman" w:cs="Times New Roman"/>
          <w:sz w:val="24"/>
          <w:szCs w:val="24"/>
        </w:rPr>
        <w:t>МУНИЦИПАЛЬНОЙ ПРОГРАММЫ "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ЛЮДЕЙ НА ВОДНЫХ ОБЪЕКТАХ, ОХРАНЕ ИХ ЖИЗНИ И ЗДОРОВЬЯ</w:t>
      </w:r>
      <w:r w:rsidRPr="007E353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ПОРОГСКОМ МУНИЦИПАЛЬНОМ ОБРАЗОВАНИИ» в 2015 году</w:t>
      </w:r>
    </w:p>
    <w:p w:rsidR="000B00DC" w:rsidRPr="007E3532" w:rsidRDefault="000B00DC" w:rsidP="00242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70"/>
        <w:gridCol w:w="1190"/>
        <w:gridCol w:w="1800"/>
        <w:gridCol w:w="1667"/>
        <w:gridCol w:w="1933"/>
      </w:tblGrid>
      <w:tr w:rsidR="000B00DC" w:rsidRPr="007E353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 xml:space="preserve">Наименование мероприятий 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Объем и</w:t>
            </w:r>
            <w:r w:rsidRPr="007E3532">
              <w:br/>
              <w:t>источник</w:t>
            </w:r>
            <w:r w:rsidRPr="007E3532">
              <w:br/>
              <w:t>финансирования,</w:t>
            </w:r>
            <w:r w:rsidRPr="007E3532">
              <w:br/>
              <w:t xml:space="preserve">тыс. руб.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>Код бюджетной классифи</w:t>
            </w:r>
            <w:r>
              <w:t>кации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Исполнитель</w:t>
            </w:r>
          </w:p>
        </w:tc>
      </w:tr>
      <w:tr w:rsidR="000B00DC" w:rsidRPr="007E35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4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jc w:val="center"/>
            </w:pPr>
            <w:r w:rsidRPr="007E3532">
              <w:t>6</w:t>
            </w:r>
          </w:p>
        </w:tc>
      </w:tr>
      <w:tr w:rsidR="000B00DC" w:rsidRPr="007E3532">
        <w:trPr>
          <w:cantSplit/>
          <w:trHeight w:val="360"/>
        </w:trPr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 xml:space="preserve">1. </w:t>
            </w:r>
            <w:r>
              <w:t xml:space="preserve">Обеспечение безопасности  людей на водных объектах, охрана их жизни и здоровья </w:t>
            </w:r>
          </w:p>
        </w:tc>
      </w:tr>
      <w:tr w:rsidR="000B00DC" w:rsidRPr="007E3532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1.1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r>
              <w:t>Техническое обеспечение ледовой переправы через р. Уда: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  <w:r>
              <w:t>а) устройство пешеходного настила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pPr>
              <w:rPr>
                <w:rFonts w:cs="Times New Roman"/>
              </w:rPr>
            </w:pPr>
          </w:p>
          <w:p w:rsidR="000B00DC" w:rsidRPr="007E3532" w:rsidRDefault="000B00DC" w:rsidP="00FA7228">
            <w:pPr>
              <w:ind w:firstLine="0"/>
              <w:rPr>
                <w:rFonts w:cs="Times New Roman"/>
              </w:rPr>
            </w:pPr>
            <w:r>
              <w:t>2014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Default="000B00DC" w:rsidP="002E4806">
            <w:r>
              <w:t>70000,0</w:t>
            </w:r>
          </w:p>
          <w:p w:rsidR="000B00DC" w:rsidRPr="007E3532" w:rsidRDefault="000B00DC" w:rsidP="002E4806">
            <w:r w:rsidRPr="007E3532">
              <w:t xml:space="preserve">Бюджет </w:t>
            </w:r>
            <w:r>
              <w:t xml:space="preserve">Порогского </w:t>
            </w:r>
            <w:r w:rsidRPr="007E3532">
              <w:t>муниципального образования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 xml:space="preserve">КФСР </w:t>
            </w:r>
            <w:r>
              <w:t>0409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  <w:r>
              <w:t>7950402</w:t>
            </w:r>
            <w:r w:rsidRPr="007E3532">
              <w:t xml:space="preserve"> </w:t>
            </w:r>
            <w:r>
              <w:t>226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 xml:space="preserve">Администрация </w:t>
            </w:r>
            <w:r>
              <w:t xml:space="preserve">Порогского </w:t>
            </w:r>
            <w:r w:rsidRPr="007E3532">
              <w:t>муниципального образования</w:t>
            </w:r>
          </w:p>
        </w:tc>
      </w:tr>
      <w:tr w:rsidR="000B00DC" w:rsidRPr="007E3532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1.2.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1.Оплата договоров по оказанию услуг по лодочной переправе в весенне-осенний период 2013 года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FA7228">
            <w:pPr>
              <w:ind w:firstLine="0"/>
              <w:rPr>
                <w:rFonts w:cs="Times New Roman"/>
              </w:rPr>
            </w:pPr>
            <w:r>
              <w:t>2014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>
              <w:t>30,0</w:t>
            </w:r>
            <w:r w:rsidRPr="007E3532">
              <w:rPr>
                <w:rFonts w:cs="Times New Roman"/>
              </w:rPr>
              <w:br/>
            </w:r>
            <w:r w:rsidRPr="007E3532">
              <w:t xml:space="preserve">Бюджет </w:t>
            </w:r>
            <w:r>
              <w:t xml:space="preserve">Порогского </w:t>
            </w:r>
            <w:r w:rsidRPr="007E3532">
              <w:t>муниципального образования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 xml:space="preserve">КФСР </w:t>
            </w:r>
            <w:r>
              <w:t>0409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  <w:r>
              <w:t>7950402</w:t>
            </w:r>
            <w:r w:rsidRPr="007E3532">
              <w:t xml:space="preserve"> </w:t>
            </w:r>
            <w:r>
              <w:t>226</w:t>
            </w:r>
          </w:p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 w:rsidRPr="007E3532">
              <w:t xml:space="preserve">Администрация </w:t>
            </w:r>
            <w:r>
              <w:t>Порогского</w:t>
            </w:r>
            <w:r w:rsidRPr="007E3532">
              <w:t xml:space="preserve"> муници</w:t>
            </w:r>
            <w:r>
              <w:t>пального образования</w:t>
            </w:r>
          </w:p>
        </w:tc>
      </w:tr>
      <w:tr w:rsidR="000B00DC" w:rsidRPr="007E35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r w:rsidRPr="007E3532">
              <w:t>ИТОГО</w:t>
            </w:r>
            <w:r>
              <w:t xml:space="preserve"> ПО ПРОГРАММЕ</w:t>
            </w:r>
            <w:r w:rsidRPr="007E3532">
              <w:t>: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  <w:r>
              <w:t>100000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0DC" w:rsidRPr="007E3532" w:rsidRDefault="000B00DC" w:rsidP="002E4806">
            <w:pPr>
              <w:rPr>
                <w:rFonts w:cs="Times New Roman"/>
              </w:rPr>
            </w:pPr>
          </w:p>
        </w:tc>
      </w:tr>
    </w:tbl>
    <w:p w:rsidR="000B00DC" w:rsidRPr="00844149" w:rsidRDefault="000B00DC" w:rsidP="00163E4A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0138"/>
      </w:tblGrid>
      <w:tr w:rsidR="000B00DC" w:rsidRPr="00844149">
        <w:tc>
          <w:tcPr>
            <w:tcW w:w="10138" w:type="dxa"/>
          </w:tcPr>
          <w:p w:rsidR="000B00DC" w:rsidRPr="00844149" w:rsidRDefault="000B00DC" w:rsidP="00E3253B">
            <w:pPr>
              <w:pStyle w:val="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0DC" w:rsidRDefault="000B00DC" w:rsidP="00163E4A">
      <w:pPr>
        <w:ind w:firstLine="0"/>
        <w:rPr>
          <w:rFonts w:cs="Times New Roman"/>
        </w:rPr>
      </w:pPr>
    </w:p>
    <w:sectPr w:rsidR="000B00DC" w:rsidSect="00166BA3">
      <w:pgSz w:w="11906" w:h="16838"/>
      <w:pgMar w:top="1134" w:right="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9D4"/>
    <w:multiLevelType w:val="hybridMultilevel"/>
    <w:tmpl w:val="E502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7201D"/>
    <w:multiLevelType w:val="hybridMultilevel"/>
    <w:tmpl w:val="AE766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36DBC"/>
    <w:multiLevelType w:val="hybridMultilevel"/>
    <w:tmpl w:val="25860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E6678"/>
    <w:multiLevelType w:val="hybridMultilevel"/>
    <w:tmpl w:val="56C2B5BC"/>
    <w:lvl w:ilvl="0" w:tplc="D1CAA9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0FC"/>
    <w:rsid w:val="0001108A"/>
    <w:rsid w:val="0001225D"/>
    <w:rsid w:val="0002272D"/>
    <w:rsid w:val="0002380A"/>
    <w:rsid w:val="00024020"/>
    <w:rsid w:val="00024CBB"/>
    <w:rsid w:val="00030F43"/>
    <w:rsid w:val="000B00DC"/>
    <w:rsid w:val="000C4E73"/>
    <w:rsid w:val="000F78E5"/>
    <w:rsid w:val="00163E4A"/>
    <w:rsid w:val="00165CAA"/>
    <w:rsid w:val="00166BA3"/>
    <w:rsid w:val="001F72F7"/>
    <w:rsid w:val="00237AEC"/>
    <w:rsid w:val="00242058"/>
    <w:rsid w:val="00253933"/>
    <w:rsid w:val="00260C65"/>
    <w:rsid w:val="002C0E91"/>
    <w:rsid w:val="002C7E35"/>
    <w:rsid w:val="002E4806"/>
    <w:rsid w:val="00300FA3"/>
    <w:rsid w:val="00326E5E"/>
    <w:rsid w:val="003749C6"/>
    <w:rsid w:val="003779CF"/>
    <w:rsid w:val="0049349B"/>
    <w:rsid w:val="004936E5"/>
    <w:rsid w:val="00495890"/>
    <w:rsid w:val="004B7223"/>
    <w:rsid w:val="004D2EB5"/>
    <w:rsid w:val="004D7889"/>
    <w:rsid w:val="004F4646"/>
    <w:rsid w:val="0054069F"/>
    <w:rsid w:val="00550C0A"/>
    <w:rsid w:val="00583F33"/>
    <w:rsid w:val="00594384"/>
    <w:rsid w:val="005A10F3"/>
    <w:rsid w:val="005A2C18"/>
    <w:rsid w:val="005B3028"/>
    <w:rsid w:val="005E1DBA"/>
    <w:rsid w:val="005E65F2"/>
    <w:rsid w:val="00620907"/>
    <w:rsid w:val="00622E62"/>
    <w:rsid w:val="00630F80"/>
    <w:rsid w:val="00651685"/>
    <w:rsid w:val="006717AD"/>
    <w:rsid w:val="006860E8"/>
    <w:rsid w:val="006D52D3"/>
    <w:rsid w:val="006E5584"/>
    <w:rsid w:val="0073579D"/>
    <w:rsid w:val="00735C73"/>
    <w:rsid w:val="00740752"/>
    <w:rsid w:val="00754CF1"/>
    <w:rsid w:val="007658FC"/>
    <w:rsid w:val="0077570B"/>
    <w:rsid w:val="00775D0A"/>
    <w:rsid w:val="007D00D5"/>
    <w:rsid w:val="007E3532"/>
    <w:rsid w:val="007F6E86"/>
    <w:rsid w:val="00837D73"/>
    <w:rsid w:val="00844149"/>
    <w:rsid w:val="00854CA0"/>
    <w:rsid w:val="00856536"/>
    <w:rsid w:val="008740FC"/>
    <w:rsid w:val="00875121"/>
    <w:rsid w:val="00894179"/>
    <w:rsid w:val="008E2C3A"/>
    <w:rsid w:val="008F3782"/>
    <w:rsid w:val="00934881"/>
    <w:rsid w:val="009942A1"/>
    <w:rsid w:val="009B29B8"/>
    <w:rsid w:val="009D6F57"/>
    <w:rsid w:val="00A058E4"/>
    <w:rsid w:val="00A12C86"/>
    <w:rsid w:val="00A23A4F"/>
    <w:rsid w:val="00A30B6E"/>
    <w:rsid w:val="00AC5979"/>
    <w:rsid w:val="00AD66BB"/>
    <w:rsid w:val="00B1191A"/>
    <w:rsid w:val="00B76D35"/>
    <w:rsid w:val="00B85BD4"/>
    <w:rsid w:val="00B87363"/>
    <w:rsid w:val="00B93D4D"/>
    <w:rsid w:val="00B94E97"/>
    <w:rsid w:val="00BD75AB"/>
    <w:rsid w:val="00C26A82"/>
    <w:rsid w:val="00C46766"/>
    <w:rsid w:val="00C60FDD"/>
    <w:rsid w:val="00C8267A"/>
    <w:rsid w:val="00C8328A"/>
    <w:rsid w:val="00CE4EA1"/>
    <w:rsid w:val="00CF2B87"/>
    <w:rsid w:val="00D02AE2"/>
    <w:rsid w:val="00D30EB5"/>
    <w:rsid w:val="00D5304B"/>
    <w:rsid w:val="00D556D1"/>
    <w:rsid w:val="00DA1E52"/>
    <w:rsid w:val="00DA5D96"/>
    <w:rsid w:val="00E02DEE"/>
    <w:rsid w:val="00E045A0"/>
    <w:rsid w:val="00E24FD2"/>
    <w:rsid w:val="00E3253B"/>
    <w:rsid w:val="00E87D8C"/>
    <w:rsid w:val="00EB04CD"/>
    <w:rsid w:val="00EB5940"/>
    <w:rsid w:val="00F0524F"/>
    <w:rsid w:val="00F10125"/>
    <w:rsid w:val="00F1072E"/>
    <w:rsid w:val="00F16A63"/>
    <w:rsid w:val="00F67070"/>
    <w:rsid w:val="00F67858"/>
    <w:rsid w:val="00F7435D"/>
    <w:rsid w:val="00FA5957"/>
    <w:rsid w:val="00FA7228"/>
    <w:rsid w:val="00FC6255"/>
    <w:rsid w:val="00FF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F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40F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40FC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">
    <w:name w:val="Текст (лев. подпись)"/>
    <w:basedOn w:val="Normal"/>
    <w:next w:val="Normal"/>
    <w:uiPriority w:val="99"/>
    <w:rsid w:val="008740FC"/>
    <w:pPr>
      <w:ind w:firstLine="0"/>
      <w:jc w:val="left"/>
    </w:pPr>
  </w:style>
  <w:style w:type="character" w:customStyle="1" w:styleId="a0">
    <w:name w:val="Гипертекстовая ссылка"/>
    <w:basedOn w:val="DefaultParagraphFont"/>
    <w:uiPriority w:val="99"/>
    <w:rsid w:val="008740FC"/>
    <w:rPr>
      <w:b/>
      <w:bCs/>
      <w:color w:val="008000"/>
      <w:sz w:val="20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8740FC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8740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40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74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25</Pages>
  <Words>8511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2014-08-22T01:42:00Z</cp:lastPrinted>
  <dcterms:created xsi:type="dcterms:W3CDTF">2012-10-17T08:12:00Z</dcterms:created>
  <dcterms:modified xsi:type="dcterms:W3CDTF">2014-09-15T03:49:00Z</dcterms:modified>
</cp:coreProperties>
</file>