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3F" w:rsidRDefault="00D61A3F" w:rsidP="00D61A3F">
      <w:pPr>
        <w:tabs>
          <w:tab w:val="left" w:pos="7845"/>
        </w:tabs>
        <w:jc w:val="both"/>
      </w:pPr>
    </w:p>
    <w:p w:rsidR="00D61A3F" w:rsidRPr="00D61A3F" w:rsidRDefault="00D61A3F" w:rsidP="00D61A3F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D61A3F">
        <w:rPr>
          <w:rFonts w:ascii="Times New Roman" w:hAnsi="Times New Roman" w:cs="Times New Roman"/>
        </w:rPr>
        <w:t>РЕЕСТ</w:t>
      </w:r>
    </w:p>
    <w:p w:rsidR="00D61A3F" w:rsidRPr="00D61A3F" w:rsidRDefault="00D61A3F" w:rsidP="00D61A3F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D61A3F">
        <w:rPr>
          <w:rFonts w:ascii="Times New Roman" w:hAnsi="Times New Roman" w:cs="Times New Roman"/>
        </w:rPr>
        <w:t>копий МНПА, принятых с 01.03.2016 г. по31.03. 2016 г.</w:t>
      </w:r>
    </w:p>
    <w:p w:rsidR="00D61A3F" w:rsidRPr="00D61A3F" w:rsidRDefault="00D61A3F" w:rsidP="00D61A3F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D61A3F">
        <w:rPr>
          <w:rFonts w:ascii="Times New Roman" w:hAnsi="Times New Roman" w:cs="Times New Roman"/>
        </w:rPr>
        <w:t xml:space="preserve">  по Порогскому муниципальному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027"/>
        <w:gridCol w:w="1530"/>
        <w:gridCol w:w="4252"/>
        <w:gridCol w:w="1856"/>
      </w:tblGrid>
      <w:tr w:rsidR="00D61A3F" w:rsidRPr="00D61A3F" w:rsidTr="00D61A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61A3F">
              <w:rPr>
                <w:rFonts w:ascii="Times New Roman" w:hAnsi="Times New Roman" w:cs="Times New Roman"/>
              </w:rPr>
              <w:t>п\</w:t>
            </w:r>
            <w:proofErr w:type="gramStart"/>
            <w:r w:rsidRPr="00D61A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0175E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61A3F" w:rsidRPr="00D61A3F" w:rsidRDefault="00D61A3F" w:rsidP="000175E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0175E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61A3F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D61A3F" w:rsidRPr="00D61A3F" w:rsidRDefault="00D61A3F" w:rsidP="000175E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0175E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D61A3F" w:rsidRPr="00D61A3F" w:rsidTr="00D61A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01.03.2016 г. №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0175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3F">
              <w:rPr>
                <w:rFonts w:ascii="Times New Roman" w:hAnsi="Times New Roman" w:cs="Times New Roman"/>
                <w:sz w:val="24"/>
                <w:szCs w:val="24"/>
              </w:rPr>
              <w:t>«О порядке утверждения и доведения до главных распорядителей и получателей бюджетных сре</w:t>
            </w:r>
            <w:proofErr w:type="gramStart"/>
            <w:r w:rsidRPr="00D61A3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61A3F">
              <w:rPr>
                <w:rFonts w:ascii="Times New Roman" w:hAnsi="Times New Roman" w:cs="Times New Roman"/>
                <w:sz w:val="24"/>
                <w:szCs w:val="24"/>
              </w:rPr>
              <w:t>едельного объема финансирования Порогского муниципального образования»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№  3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от 31.03.2016 г.</w:t>
            </w:r>
          </w:p>
        </w:tc>
      </w:tr>
      <w:tr w:rsidR="00D61A3F" w:rsidRPr="00D61A3F" w:rsidTr="00D61A3F">
        <w:trPr>
          <w:trHeight w:val="16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01.03.2016 г. № </w:t>
            </w:r>
            <w:r w:rsidRPr="00D61A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0175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3F">
              <w:rPr>
                <w:rFonts w:ascii="Times New Roman" w:hAnsi="Times New Roman" w:cs="Times New Roman"/>
                <w:sz w:val="24"/>
                <w:szCs w:val="24"/>
              </w:rPr>
              <w:t xml:space="preserve">«Об отчете Главы Порогского сельского поселения </w:t>
            </w:r>
          </w:p>
          <w:p w:rsidR="00D61A3F" w:rsidRPr="00D61A3F" w:rsidRDefault="00D61A3F" w:rsidP="000175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3F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  Администрации </w:t>
            </w:r>
          </w:p>
          <w:p w:rsidR="00D61A3F" w:rsidRPr="00D61A3F" w:rsidRDefault="00D61A3F" w:rsidP="000175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3F">
              <w:rPr>
                <w:rFonts w:ascii="Times New Roman" w:hAnsi="Times New Roman" w:cs="Times New Roman"/>
                <w:sz w:val="24"/>
                <w:szCs w:val="24"/>
              </w:rPr>
              <w:t xml:space="preserve"> Порогского муниципального образования в 2015 году 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№  3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от 31.03.2016 г.</w:t>
            </w:r>
          </w:p>
        </w:tc>
      </w:tr>
      <w:tr w:rsidR="00D61A3F" w:rsidRPr="00D61A3F" w:rsidTr="00D61A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01.03.2016 г. № 1</w:t>
            </w:r>
            <w:r w:rsidRPr="00D61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D61A3F">
              <w:t>«Об утверждении административного регламента предоставления муниципальной услуги «Принятие и рассмотрение уведомления о создании народной дружины»»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№  3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от 31.03.2016 г.</w:t>
            </w:r>
          </w:p>
        </w:tc>
      </w:tr>
      <w:tr w:rsidR="00D61A3F" w:rsidRPr="00D61A3F" w:rsidTr="00D61A3F">
        <w:trPr>
          <w:trHeight w:val="15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21.03.2016г. №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3F">
              <w:rPr>
                <w:rFonts w:ascii="Times New Roman" w:hAnsi="Times New Roman" w:cs="Times New Roman"/>
                <w:color w:val="000000"/>
              </w:rPr>
              <w:t>Об утверждении ежегодного отчёта Главы Порогского муниципального  образования перед Думой Порогского</w:t>
            </w:r>
          </w:p>
          <w:p w:rsidR="00D61A3F" w:rsidRPr="00D61A3F" w:rsidRDefault="00D61A3F" w:rsidP="00D61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№  3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от 31.03.2016 г.</w:t>
            </w:r>
          </w:p>
        </w:tc>
      </w:tr>
      <w:tr w:rsidR="00D61A3F" w:rsidRPr="00D61A3F" w:rsidTr="00D61A3F">
        <w:trPr>
          <w:trHeight w:val="7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21.03.2016г. № </w:t>
            </w:r>
            <w:r w:rsidRPr="00D61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«О внесении изменений и дополнений</w:t>
            </w:r>
          </w:p>
          <w:p w:rsidR="00D61A3F" w:rsidRPr="00D61A3F" w:rsidRDefault="00D61A3F" w:rsidP="00D61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в решение Думы от 30 декабря 2015 года № 27 «О бюджете Порогского </w:t>
            </w:r>
          </w:p>
          <w:p w:rsidR="00D61A3F" w:rsidRPr="00D61A3F" w:rsidRDefault="00D61A3F" w:rsidP="00D61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муниципального образования на 2016 год»</w:t>
            </w:r>
          </w:p>
          <w:p w:rsidR="00D61A3F" w:rsidRPr="00D61A3F" w:rsidRDefault="00D61A3F" w:rsidP="00D61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№  3</w:t>
            </w:r>
          </w:p>
          <w:p w:rsidR="00D61A3F" w:rsidRPr="00D61A3F" w:rsidRDefault="00D61A3F" w:rsidP="00D61A3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от 31.03.2016 г.</w:t>
            </w:r>
          </w:p>
        </w:tc>
      </w:tr>
      <w:tr w:rsidR="00D61A3F" w:rsidRPr="00D61A3F" w:rsidTr="00D61A3F">
        <w:trPr>
          <w:trHeight w:val="7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D61A3F">
            <w:pPr>
              <w:spacing w:after="0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0175EC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0175EC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21.03.2016г. № </w:t>
            </w:r>
            <w:r w:rsidRPr="00D61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0175E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«О предоставлении годового </w:t>
            </w:r>
            <w:r w:rsidRPr="00D61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отчета об исполнении бюджета»</w:t>
            </w:r>
          </w:p>
          <w:p w:rsidR="00D61A3F" w:rsidRPr="00D61A3F" w:rsidRDefault="00D61A3F" w:rsidP="0001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F" w:rsidRPr="00D61A3F" w:rsidRDefault="00D61A3F" w:rsidP="000175EC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D61A3F" w:rsidRPr="00D61A3F" w:rsidRDefault="00D61A3F" w:rsidP="000175EC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№  3</w:t>
            </w:r>
          </w:p>
          <w:p w:rsidR="00D61A3F" w:rsidRPr="00D61A3F" w:rsidRDefault="00D61A3F" w:rsidP="000175EC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A3F">
              <w:rPr>
                <w:rFonts w:ascii="Times New Roman" w:hAnsi="Times New Roman" w:cs="Times New Roman"/>
              </w:rPr>
              <w:t>от 31.03.2016 г.</w:t>
            </w:r>
          </w:p>
        </w:tc>
      </w:tr>
    </w:tbl>
    <w:p w:rsidR="00D61A3F" w:rsidRDefault="00D61A3F" w:rsidP="00D61A3F"/>
    <w:p w:rsidR="00D61A3F" w:rsidRDefault="00D61A3F" w:rsidP="00D61A3F"/>
    <w:p w:rsidR="00D61A3F" w:rsidRDefault="00D61A3F" w:rsidP="00D61A3F"/>
    <w:p w:rsidR="00D61A3F" w:rsidRDefault="00D61A3F" w:rsidP="00D61A3F">
      <w:r>
        <w:t xml:space="preserve">Глава Порогского </w:t>
      </w:r>
    </w:p>
    <w:p w:rsidR="00D61A3F" w:rsidRDefault="00D61A3F" w:rsidP="00D61A3F">
      <w:r>
        <w:t>муниципального образования             __________________         Л. И. Бочарникова</w:t>
      </w:r>
    </w:p>
    <w:p w:rsidR="00D61A3F" w:rsidRDefault="00D61A3F" w:rsidP="00D61A3F"/>
    <w:p w:rsidR="008C3AC4" w:rsidRDefault="008C3AC4"/>
    <w:sectPr w:rsidR="008C3AC4" w:rsidSect="00D61A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61A3F"/>
    <w:rsid w:val="008C3AC4"/>
    <w:rsid w:val="00D6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61A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2016-04-05T03:29:00Z</dcterms:created>
  <dcterms:modified xsi:type="dcterms:W3CDTF">2016-04-05T03:31:00Z</dcterms:modified>
</cp:coreProperties>
</file>