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9"/>
        <w:gridCol w:w="4862"/>
      </w:tblGrid>
      <w:tr w:rsidR="00FA1E6C" w:rsidTr="00FA1E6C">
        <w:trPr>
          <w:trHeight w:val="3402"/>
        </w:trPr>
        <w:tc>
          <w:tcPr>
            <w:tcW w:w="4785" w:type="dxa"/>
          </w:tcPr>
          <w:p w:rsidR="00FA1E6C" w:rsidRDefault="00FA1E6C" w:rsidP="00FA1E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FA1E6C" w:rsidRDefault="00FA1E6C" w:rsidP="00FA1E6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ПОРОГСКОГО</w:t>
            </w:r>
          </w:p>
          <w:p w:rsidR="00FA1E6C" w:rsidRDefault="00FA1E6C" w:rsidP="00FA1E6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</w:t>
            </w:r>
          </w:p>
          <w:p w:rsidR="00FA1E6C" w:rsidRDefault="00FA1E6C" w:rsidP="00FA1E6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ОБРАЗОВАНИЯ</w:t>
            </w:r>
          </w:p>
          <w:p w:rsidR="00FA1E6C" w:rsidRDefault="00FA1E6C" w:rsidP="00FA1E6C">
            <w:pPr>
              <w:spacing w:after="0"/>
              <w:rPr>
                <w:rFonts w:ascii="Arial" w:hAnsi="Arial" w:cs="Arial"/>
              </w:rPr>
            </w:pPr>
          </w:p>
          <w:p w:rsidR="00FA1E6C" w:rsidRDefault="00FA1E6C" w:rsidP="00FA1E6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665132, РФ, Иркутская обл.,</w:t>
            </w:r>
          </w:p>
          <w:p w:rsidR="00FA1E6C" w:rsidRDefault="00FA1E6C" w:rsidP="00FA1E6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Нижнеудинский район,</w:t>
            </w:r>
          </w:p>
          <w:p w:rsidR="00FA1E6C" w:rsidRDefault="00FA1E6C" w:rsidP="00FA1E6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Порог, ул. </w:t>
            </w:r>
            <w:proofErr w:type="gramStart"/>
            <w:r>
              <w:rPr>
                <w:rFonts w:ascii="Arial" w:hAnsi="Arial" w:cs="Arial"/>
              </w:rPr>
              <w:t>Новая</w:t>
            </w:r>
            <w:proofErr w:type="gramEnd"/>
            <w:r>
              <w:rPr>
                <w:rFonts w:ascii="Arial" w:hAnsi="Arial" w:cs="Arial"/>
              </w:rPr>
              <w:t>, 31А</w:t>
            </w:r>
          </w:p>
          <w:p w:rsidR="00FA1E6C" w:rsidRDefault="00FA1E6C" w:rsidP="00FA1E6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 28-1-21, тел/факс 28-1-21</w:t>
            </w:r>
          </w:p>
          <w:p w:rsidR="00FA1E6C" w:rsidRDefault="00FA1E6C" w:rsidP="00FA1E6C">
            <w:pPr>
              <w:spacing w:after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Эл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очта: </w:t>
            </w:r>
            <w:proofErr w:type="spellStart"/>
            <w:r>
              <w:rPr>
                <w:rFonts w:ascii="Arial" w:hAnsi="Arial" w:cs="Arial"/>
                <w:color w:val="0070C0"/>
                <w:lang w:val="en-US"/>
              </w:rPr>
              <w:t>Porog</w:t>
            </w:r>
            <w:proofErr w:type="spellEnd"/>
            <w:r>
              <w:rPr>
                <w:rFonts w:ascii="Arial" w:hAnsi="Arial" w:cs="Arial"/>
                <w:color w:val="0070C0"/>
              </w:rPr>
              <w:t>-</w:t>
            </w:r>
            <w:r>
              <w:rPr>
                <w:rFonts w:ascii="Arial" w:hAnsi="Arial" w:cs="Arial"/>
                <w:color w:val="0070C0"/>
                <w:lang w:val="en-US"/>
              </w:rPr>
              <w:t>mo</w:t>
            </w:r>
            <w:r>
              <w:rPr>
                <w:rFonts w:ascii="Arial" w:hAnsi="Arial" w:cs="Arial"/>
                <w:color w:val="0070C0"/>
              </w:rPr>
              <w:t>@</w:t>
            </w:r>
            <w:r>
              <w:rPr>
                <w:rFonts w:ascii="Arial" w:hAnsi="Arial" w:cs="Arial"/>
                <w:color w:val="0070C0"/>
                <w:lang w:val="en-US"/>
              </w:rPr>
              <w:t>rambler</w:t>
            </w:r>
            <w:r>
              <w:rPr>
                <w:rFonts w:ascii="Arial" w:hAnsi="Arial" w:cs="Arial"/>
                <w:color w:val="0070C0"/>
              </w:rPr>
              <w:t>.</w:t>
            </w:r>
            <w:proofErr w:type="spellStart"/>
            <w:r>
              <w:rPr>
                <w:rFonts w:ascii="Arial" w:hAnsi="Arial" w:cs="Arial"/>
                <w:color w:val="0070C0"/>
                <w:lang w:val="en-US"/>
              </w:rPr>
              <w:t>ru</w:t>
            </w:r>
            <w:proofErr w:type="spellEnd"/>
          </w:p>
          <w:p w:rsidR="00FA1E6C" w:rsidRDefault="00FA1E6C" w:rsidP="00FA1E6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Сайт: </w:t>
            </w:r>
            <w:hyperlink r:id="rId5" w:history="1">
              <w:r>
                <w:rPr>
                  <w:rStyle w:val="a3"/>
                  <w:rFonts w:ascii="Arial" w:hAnsi="Arial" w:cs="Arial"/>
                </w:rPr>
                <w:t>http://</w:t>
              </w:r>
              <w:proofErr w:type="spellStart"/>
              <w:r>
                <w:rPr>
                  <w:rStyle w:val="a3"/>
                  <w:rFonts w:ascii="Arial" w:hAnsi="Arial" w:cs="Arial"/>
                  <w:lang w:val="en-US"/>
                </w:rPr>
                <w:t>Porog</w:t>
              </w:r>
              <w:proofErr w:type="spellEnd"/>
              <w:r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lang w:val="en-US"/>
                </w:rPr>
                <w:t>bdu</w:t>
              </w:r>
              <w:proofErr w:type="spellEnd"/>
              <w:r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lang w:val="en-US"/>
                </w:rPr>
                <w:t>su</w:t>
              </w:r>
              <w:proofErr w:type="spellEnd"/>
            </w:hyperlink>
          </w:p>
          <w:p w:rsidR="00FA1E6C" w:rsidRDefault="00FA1E6C" w:rsidP="00FA1E6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  <w:u w:val="single"/>
              </w:rPr>
              <w:t xml:space="preserve">04.05.2017 </w:t>
            </w:r>
            <w:r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  <w:u w:val="single"/>
              </w:rPr>
              <w:t>66</w:t>
            </w:r>
          </w:p>
        </w:tc>
        <w:tc>
          <w:tcPr>
            <w:tcW w:w="4962" w:type="dxa"/>
          </w:tcPr>
          <w:p w:rsidR="00FA1E6C" w:rsidRDefault="00FA1E6C" w:rsidP="00FA1E6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отдел по ведению регистра</w:t>
            </w:r>
          </w:p>
          <w:p w:rsidR="00FA1E6C" w:rsidRDefault="00FA1E6C" w:rsidP="00FA1E6C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муниципальных нормативных</w:t>
            </w:r>
          </w:p>
          <w:p w:rsidR="00FA1E6C" w:rsidRDefault="00FA1E6C" w:rsidP="00FA1E6C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правовых актов главного правового</w:t>
            </w:r>
          </w:p>
          <w:p w:rsidR="00FA1E6C" w:rsidRDefault="00FA1E6C" w:rsidP="00FA1E6C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управления Губернатора </w:t>
            </w:r>
            <w:proofErr w:type="gramStart"/>
            <w:r>
              <w:rPr>
                <w:rFonts w:ascii="Arial" w:hAnsi="Arial" w:cs="Arial"/>
              </w:rPr>
              <w:t>Иркутской</w:t>
            </w:r>
            <w:proofErr w:type="gramEnd"/>
          </w:p>
          <w:p w:rsidR="00FA1E6C" w:rsidRDefault="00FA1E6C" w:rsidP="00FA1E6C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области и Правительства Иркутской</w:t>
            </w:r>
          </w:p>
          <w:p w:rsidR="00FA1E6C" w:rsidRDefault="00FA1E6C" w:rsidP="00FA1E6C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области</w:t>
            </w:r>
          </w:p>
          <w:p w:rsidR="00FA1E6C" w:rsidRDefault="00FA1E6C" w:rsidP="00FA1E6C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FA1E6C" w:rsidRDefault="00FA1E6C" w:rsidP="00FA1E6C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664011, г. Иркутск,</w:t>
            </w:r>
          </w:p>
          <w:p w:rsidR="00FA1E6C" w:rsidRDefault="00FA1E6C" w:rsidP="00FA1E6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ул. Горького, 31, </w:t>
            </w: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>. 127</w:t>
            </w:r>
          </w:p>
        </w:tc>
      </w:tr>
    </w:tbl>
    <w:p w:rsidR="00FA1E6C" w:rsidRDefault="00FA1E6C" w:rsidP="00FA1E6C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FA1E6C" w:rsidRDefault="00FA1E6C" w:rsidP="00FA1E6C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 предоставлении копий, дополнительных сведений</w:t>
      </w:r>
    </w:p>
    <w:p w:rsidR="00FA1E6C" w:rsidRDefault="00FA1E6C" w:rsidP="00FA1E6C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 сведений об опубликовании муниципальных нормативных</w:t>
      </w:r>
    </w:p>
    <w:p w:rsidR="00FA1E6C" w:rsidRDefault="00FA1E6C" w:rsidP="00FA1E6C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правовых актов</w:t>
      </w:r>
    </w:p>
    <w:p w:rsidR="00FA1E6C" w:rsidRDefault="00FA1E6C" w:rsidP="00FA1E6C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FA1E6C" w:rsidRDefault="00FA1E6C" w:rsidP="00FA1E6C">
      <w:pPr>
        <w:tabs>
          <w:tab w:val="left" w:pos="7845"/>
        </w:tabs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исполнение Закона Иркутской области от 12.03.2009г. № 10 </w:t>
      </w:r>
      <w:proofErr w:type="spellStart"/>
      <w:proofErr w:type="gramStart"/>
      <w:r>
        <w:rPr>
          <w:rFonts w:ascii="Arial" w:hAnsi="Arial" w:cs="Arial"/>
        </w:rPr>
        <w:t>оз</w:t>
      </w:r>
      <w:proofErr w:type="spellEnd"/>
      <w:proofErr w:type="gramEnd"/>
      <w:r>
        <w:rPr>
          <w:rFonts w:ascii="Arial" w:hAnsi="Arial" w:cs="Arial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01.04.2017 г. по 30.04.2017 г. </w:t>
      </w:r>
      <w:proofErr w:type="spellStart"/>
      <w:r>
        <w:rPr>
          <w:rFonts w:ascii="Arial" w:hAnsi="Arial" w:cs="Arial"/>
        </w:rPr>
        <w:t>Порогским</w:t>
      </w:r>
      <w:proofErr w:type="spellEnd"/>
      <w:r>
        <w:rPr>
          <w:rFonts w:ascii="Arial" w:hAnsi="Arial" w:cs="Arial"/>
        </w:rPr>
        <w:t xml:space="preserve"> муниципальным образованием.</w:t>
      </w:r>
    </w:p>
    <w:p w:rsidR="00FA1E6C" w:rsidRDefault="00FA1E6C" w:rsidP="00FA1E6C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Электронный вид МНПА направлен на электронный адрес: </w:t>
      </w:r>
      <w:proofErr w:type="spellStart"/>
      <w:r>
        <w:rPr>
          <w:rFonts w:ascii="Arial" w:hAnsi="Arial" w:cs="Arial"/>
          <w:lang w:val="en-US"/>
        </w:rPr>
        <w:t>registr</w:t>
      </w:r>
      <w:proofErr w:type="spellEnd"/>
      <w:r>
        <w:rPr>
          <w:rFonts w:ascii="Arial" w:hAnsi="Arial" w:cs="Arial"/>
        </w:rPr>
        <w:t>@</w:t>
      </w:r>
      <w:proofErr w:type="spellStart"/>
      <w:r>
        <w:rPr>
          <w:rFonts w:ascii="Arial" w:hAnsi="Arial" w:cs="Arial"/>
          <w:lang w:val="en-US"/>
        </w:rPr>
        <w:t>govirk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 w:rsidRPr="00FA1E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04 мая 2017 года.</w:t>
      </w:r>
    </w:p>
    <w:p w:rsidR="00FA1E6C" w:rsidRDefault="00FA1E6C" w:rsidP="00FA1E6C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FA1E6C" w:rsidRDefault="00FA1E6C" w:rsidP="00FA1E6C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Приложение:</w:t>
      </w:r>
    </w:p>
    <w:p w:rsidR="00FA1E6C" w:rsidRDefault="00FA1E6C" w:rsidP="00FA1E6C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Реестр представленных копий МНПА за апрель 2017 г. на 3 л. в 1 экз.</w:t>
      </w:r>
    </w:p>
    <w:p w:rsidR="00FA1E6C" w:rsidRDefault="00FA1E6C" w:rsidP="00FA1E6C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Заверенные копии МНПА за апрель 2017 г. в соответствии с реестром – копий МНПА – 6 шт.</w:t>
      </w:r>
    </w:p>
    <w:p w:rsidR="00FA1E6C" w:rsidRDefault="00FA1E6C" w:rsidP="00FA1E6C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FA1E6C" w:rsidRDefault="00FA1E6C" w:rsidP="00FA1E6C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FA1E6C" w:rsidRDefault="00FA1E6C" w:rsidP="00FA1E6C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Порогского</w:t>
      </w:r>
    </w:p>
    <w:p w:rsidR="00FA1E6C" w:rsidRDefault="00FA1E6C" w:rsidP="00FA1E6C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A1E6C" w:rsidRDefault="00FA1E6C" w:rsidP="00FA1E6C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Л.И. Бочарникова.</w:t>
      </w:r>
    </w:p>
    <w:p w:rsidR="00FA1E6C" w:rsidRDefault="00FA1E6C" w:rsidP="00FA1E6C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FA1E6C" w:rsidRDefault="00FA1E6C" w:rsidP="00FA1E6C">
      <w:pPr>
        <w:tabs>
          <w:tab w:val="left" w:pos="7845"/>
        </w:tabs>
        <w:jc w:val="both"/>
        <w:rPr>
          <w:rFonts w:ascii="Arial" w:hAnsi="Arial" w:cs="Arial"/>
        </w:rPr>
      </w:pPr>
    </w:p>
    <w:p w:rsidR="00FA1E6C" w:rsidRDefault="00FA1E6C" w:rsidP="00FA1E6C">
      <w:pPr>
        <w:tabs>
          <w:tab w:val="left" w:pos="7845"/>
        </w:tabs>
        <w:jc w:val="both"/>
        <w:rPr>
          <w:rFonts w:ascii="Arial" w:hAnsi="Arial" w:cs="Arial"/>
        </w:rPr>
      </w:pPr>
    </w:p>
    <w:p w:rsidR="00FA1E6C" w:rsidRDefault="00FA1E6C" w:rsidP="00FA1E6C">
      <w:pPr>
        <w:tabs>
          <w:tab w:val="left" w:pos="7845"/>
        </w:tabs>
        <w:jc w:val="both"/>
        <w:rPr>
          <w:rFonts w:ascii="Arial" w:hAnsi="Arial" w:cs="Arial"/>
        </w:rPr>
      </w:pPr>
    </w:p>
    <w:p w:rsidR="00FA1E6C" w:rsidRDefault="00FA1E6C" w:rsidP="00FA1E6C">
      <w:pPr>
        <w:tabs>
          <w:tab w:val="left" w:pos="7845"/>
        </w:tabs>
        <w:jc w:val="both"/>
        <w:rPr>
          <w:rFonts w:ascii="Arial" w:hAnsi="Arial" w:cs="Arial"/>
        </w:rPr>
      </w:pPr>
    </w:p>
    <w:p w:rsidR="00FA1E6C" w:rsidRDefault="00FA1E6C" w:rsidP="00FA1E6C">
      <w:pPr>
        <w:tabs>
          <w:tab w:val="left" w:pos="7845"/>
        </w:tabs>
        <w:jc w:val="both"/>
        <w:rPr>
          <w:rFonts w:ascii="Arial" w:hAnsi="Arial" w:cs="Arial"/>
        </w:rPr>
      </w:pPr>
    </w:p>
    <w:p w:rsidR="00FA1E6C" w:rsidRDefault="00FA1E6C" w:rsidP="00FA1E6C">
      <w:pPr>
        <w:tabs>
          <w:tab w:val="left" w:pos="7845"/>
        </w:tabs>
        <w:jc w:val="both"/>
        <w:rPr>
          <w:rFonts w:ascii="Arial" w:hAnsi="Arial" w:cs="Arial"/>
        </w:rPr>
      </w:pPr>
    </w:p>
    <w:p w:rsidR="00FA1E6C" w:rsidRDefault="00FA1E6C" w:rsidP="00FA1E6C">
      <w:pPr>
        <w:tabs>
          <w:tab w:val="left" w:pos="7845"/>
        </w:tabs>
        <w:jc w:val="both"/>
        <w:rPr>
          <w:rFonts w:ascii="Arial" w:hAnsi="Arial" w:cs="Arial"/>
        </w:rPr>
      </w:pPr>
    </w:p>
    <w:p w:rsidR="00FA1E6C" w:rsidRDefault="00FA1E6C" w:rsidP="00FA1E6C">
      <w:pPr>
        <w:tabs>
          <w:tab w:val="left" w:pos="7845"/>
        </w:tabs>
        <w:jc w:val="both"/>
        <w:rPr>
          <w:rFonts w:ascii="Arial" w:hAnsi="Arial" w:cs="Arial"/>
        </w:rPr>
      </w:pPr>
    </w:p>
    <w:p w:rsidR="00FA1E6C" w:rsidRDefault="00FA1E6C" w:rsidP="00FA1E6C">
      <w:pPr>
        <w:tabs>
          <w:tab w:val="left" w:pos="7845"/>
        </w:tabs>
        <w:jc w:val="both"/>
        <w:rPr>
          <w:rFonts w:ascii="Arial" w:hAnsi="Arial" w:cs="Arial"/>
        </w:rPr>
      </w:pPr>
    </w:p>
    <w:p w:rsidR="00FA1E6C" w:rsidRDefault="00FA1E6C" w:rsidP="00FA1E6C">
      <w:pPr>
        <w:tabs>
          <w:tab w:val="left" w:pos="7845"/>
        </w:tabs>
        <w:jc w:val="both"/>
      </w:pPr>
    </w:p>
    <w:p w:rsidR="00FA1E6C" w:rsidRDefault="00FA1E6C" w:rsidP="00FA1E6C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РЕЕСТ</w:t>
      </w:r>
    </w:p>
    <w:p w:rsidR="00FA1E6C" w:rsidRDefault="00FA1E6C" w:rsidP="00FA1E6C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копий МНПА, принятых с 01.04.2017г. по 30.04. 2017 г.</w:t>
      </w:r>
    </w:p>
    <w:p w:rsidR="00FA1E6C" w:rsidRDefault="00FA1E6C" w:rsidP="00FA1E6C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по Порогскому муниципальному образованию</w:t>
      </w:r>
    </w:p>
    <w:p w:rsidR="00FA1E6C" w:rsidRDefault="00FA1E6C" w:rsidP="00FA1E6C">
      <w:pPr>
        <w:tabs>
          <w:tab w:val="left" w:pos="7845"/>
        </w:tabs>
        <w:spacing w:after="0"/>
        <w:rPr>
          <w:rFonts w:ascii="Arial" w:hAnsi="Arial" w:cs="Arial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2046"/>
        <w:gridCol w:w="1879"/>
        <w:gridCol w:w="4112"/>
        <w:gridCol w:w="2411"/>
      </w:tblGrid>
      <w:tr w:rsidR="00FA1E6C" w:rsidTr="00FA1E6C">
        <w:trPr>
          <w:trHeight w:val="71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C" w:rsidRDefault="00FA1E6C" w:rsidP="00FA1E6C">
            <w:pPr>
              <w:tabs>
                <w:tab w:val="left" w:pos="7845"/>
              </w:tabs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r>
              <w:rPr>
                <w:rFonts w:ascii="Courier New" w:hAnsi="Courier New" w:cs="Courier New"/>
              </w:rPr>
              <w:t>п\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C" w:rsidRDefault="00FA1E6C" w:rsidP="00FA1E6C">
            <w:pPr>
              <w:tabs>
                <w:tab w:val="left" w:pos="7845"/>
              </w:tabs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Принявший орган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FA1E6C" w:rsidRDefault="00FA1E6C" w:rsidP="00FA1E6C">
            <w:pPr>
              <w:tabs>
                <w:tab w:val="left" w:pos="7845"/>
              </w:tabs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МНПА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FA1E6C" w:rsidRDefault="00FA1E6C" w:rsidP="00FA1E6C">
            <w:pPr>
              <w:tabs>
                <w:tab w:val="left" w:pos="7845"/>
              </w:tabs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</w:t>
            </w:r>
            <w:proofErr w:type="gramStart"/>
            <w:r>
              <w:rPr>
                <w:rFonts w:ascii="Courier New" w:hAnsi="Courier New" w:cs="Courier New"/>
              </w:rPr>
              <w:t>нормативного</w:t>
            </w:r>
            <w:proofErr w:type="gramEnd"/>
          </w:p>
          <w:p w:rsidR="00FA1E6C" w:rsidRDefault="00FA1E6C" w:rsidP="00FA1E6C">
            <w:pPr>
              <w:tabs>
                <w:tab w:val="left" w:pos="7845"/>
              </w:tabs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акта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C" w:rsidRDefault="00FA1E6C" w:rsidP="00FA1E6C">
            <w:pPr>
              <w:tabs>
                <w:tab w:val="left" w:pos="7845"/>
              </w:tabs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Публикация</w:t>
            </w:r>
          </w:p>
        </w:tc>
      </w:tr>
      <w:tr w:rsidR="00FA1E6C" w:rsidTr="00FA1E6C">
        <w:trPr>
          <w:trHeight w:val="13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</w:t>
            </w:r>
          </w:p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03.04.2017г. </w:t>
            </w:r>
          </w:p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C" w:rsidRDefault="00FA1E6C" w:rsidP="00FA1E6C">
            <w:pPr>
              <w:pStyle w:val="a4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 внесении изменений в постановление № 10 от 02 марта 2017 года «об упорядочении почтовых адресов с указанием улиц и номеров домов».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6</w:t>
            </w:r>
          </w:p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30.04.2017г.</w:t>
            </w:r>
          </w:p>
        </w:tc>
      </w:tr>
      <w:tr w:rsidR="00FA1E6C" w:rsidTr="00FA1E6C">
        <w:trPr>
          <w:trHeight w:val="125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</w:t>
            </w:r>
          </w:p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17.04.2017г. </w:t>
            </w:r>
          </w:p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C" w:rsidRDefault="00FA1E6C">
            <w:pPr>
              <w:pStyle w:val="a5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 утверждении плана рационального использования и природоохранных мероприятий по охране земель сельскохозяйственного назначения, а также порядка оповещения жителей поселения о проведении работ по обработке земель пестицидами и ядохимикатами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6</w:t>
            </w:r>
          </w:p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30.04.2017г.</w:t>
            </w:r>
          </w:p>
        </w:tc>
      </w:tr>
      <w:tr w:rsidR="00FA1E6C" w:rsidTr="00FA1E6C">
        <w:trPr>
          <w:trHeight w:val="148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</w:t>
            </w:r>
          </w:p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20.04.2017г. </w:t>
            </w:r>
          </w:p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35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C" w:rsidRDefault="00FA1E6C" w:rsidP="00FA1E6C">
            <w:pPr>
              <w:spacing w:after="0"/>
              <w:rPr>
                <w:rFonts w:ascii="Courier New" w:hAnsi="Courier New" w:cs="Courier New"/>
                <w:shd w:val="clear" w:color="auto" w:fill="FFFFFF"/>
              </w:rPr>
            </w:pPr>
            <w:r>
              <w:rPr>
                <w:rFonts w:ascii="Courier New" w:hAnsi="Courier New" w:cs="Courier New"/>
              </w:rPr>
              <w:t xml:space="preserve">« О проведении весеннего  </w:t>
            </w:r>
            <w:r>
              <w:rPr>
                <w:rFonts w:ascii="Courier New" w:hAnsi="Courier New" w:cs="Courier New"/>
                <w:shd w:val="clear" w:color="auto" w:fill="FFFFFF"/>
              </w:rPr>
              <w:t>месячника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shd w:val="clear" w:color="auto" w:fill="FFFFFF"/>
              </w:rPr>
              <w:t>по благоустройству территории </w:t>
            </w:r>
            <w:r>
              <w:rPr>
                <w:rFonts w:ascii="Courier New" w:hAnsi="Courier New" w:cs="Courier New"/>
              </w:rPr>
              <w:t xml:space="preserve">Порогского </w:t>
            </w:r>
            <w:r>
              <w:rPr>
                <w:rFonts w:ascii="Courier New" w:hAnsi="Courier New" w:cs="Courier New"/>
                <w:shd w:val="clear" w:color="auto" w:fill="FFFFFF"/>
              </w:rPr>
              <w:t>сельского поселения  в 2017 году»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6</w:t>
            </w:r>
          </w:p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30.04.2017г.</w:t>
            </w:r>
          </w:p>
        </w:tc>
      </w:tr>
      <w:tr w:rsidR="00FA1E6C" w:rsidTr="00FA1E6C">
        <w:trPr>
          <w:trHeight w:val="139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</w:t>
            </w:r>
          </w:p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20.04.2017г. </w:t>
            </w:r>
          </w:p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36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C" w:rsidRDefault="00FA1E6C" w:rsidP="00FA1E6C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 установлении мест для выпаса сельскохозяйственных  животных на территории  Порогского сельского поселения»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6</w:t>
            </w:r>
          </w:p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30.04.2017г.</w:t>
            </w:r>
          </w:p>
        </w:tc>
      </w:tr>
      <w:tr w:rsidR="00FA1E6C" w:rsidTr="00FA1E6C">
        <w:trPr>
          <w:trHeight w:val="112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</w:t>
            </w:r>
          </w:p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01.04.2017г. </w:t>
            </w:r>
          </w:p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C" w:rsidRDefault="00FA1E6C" w:rsidP="00FA1E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 утверждении порядка назначения и проведения собрания граждан </w:t>
            </w:r>
          </w:p>
          <w:p w:rsidR="00FA1E6C" w:rsidRDefault="00FA1E6C" w:rsidP="00FA1E6C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6</w:t>
            </w:r>
          </w:p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30.04.2017г.</w:t>
            </w:r>
          </w:p>
        </w:tc>
      </w:tr>
      <w:tr w:rsidR="00FA1E6C" w:rsidTr="00FA1E6C">
        <w:trPr>
          <w:trHeight w:val="139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</w:t>
            </w:r>
          </w:p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01.04.2017г. </w:t>
            </w:r>
          </w:p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C" w:rsidRDefault="00FA1E6C" w:rsidP="00FA1E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«Об утверждении отчета об исполнении бюджета </w:t>
            </w:r>
          </w:p>
          <w:p w:rsidR="00FA1E6C" w:rsidRDefault="00FA1E6C" w:rsidP="00FA1E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Порогского муниципального образования за  1 квартал 2017 год»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6</w:t>
            </w:r>
          </w:p>
          <w:p w:rsidR="00FA1E6C" w:rsidRDefault="00FA1E6C" w:rsidP="00FA1E6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30.04.2017г.</w:t>
            </w:r>
          </w:p>
        </w:tc>
      </w:tr>
    </w:tbl>
    <w:p w:rsidR="00FA1E6C" w:rsidRDefault="00FA1E6C" w:rsidP="00FA1E6C">
      <w:pPr>
        <w:spacing w:after="0"/>
        <w:rPr>
          <w:rFonts w:ascii="Arial" w:hAnsi="Arial" w:cs="Arial"/>
        </w:rPr>
      </w:pPr>
    </w:p>
    <w:p w:rsidR="00FA1E6C" w:rsidRDefault="00FA1E6C" w:rsidP="00FA1E6C">
      <w:pPr>
        <w:spacing w:after="0"/>
        <w:rPr>
          <w:rFonts w:ascii="Arial" w:hAnsi="Arial" w:cs="Arial"/>
        </w:rPr>
      </w:pPr>
    </w:p>
    <w:p w:rsidR="00FA1E6C" w:rsidRDefault="00FA1E6C" w:rsidP="00FA1E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Глава Порогского </w:t>
      </w:r>
    </w:p>
    <w:p w:rsidR="00FA1E6C" w:rsidRDefault="00FA1E6C" w:rsidP="00FA1E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D065F" w:rsidRPr="00FA1E6C" w:rsidRDefault="00FA1E6C" w:rsidP="00FA1E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Л. И. Бочарникова</w:t>
      </w:r>
    </w:p>
    <w:sectPr w:rsidR="007D065F" w:rsidRPr="00FA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17DFE"/>
    <w:multiLevelType w:val="hybridMultilevel"/>
    <w:tmpl w:val="C4B033A4"/>
    <w:lvl w:ilvl="0" w:tplc="C2AA87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E6C"/>
    <w:rsid w:val="007D065F"/>
    <w:rsid w:val="00FA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1E6C"/>
    <w:rPr>
      <w:color w:val="0563C1"/>
      <w:u w:val="single"/>
    </w:rPr>
  </w:style>
  <w:style w:type="paragraph" w:styleId="a4">
    <w:name w:val="Normal (Web)"/>
    <w:basedOn w:val="a"/>
    <w:unhideWhenUsed/>
    <w:rsid w:val="00FA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FA1E6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A1E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og.bdu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2</cp:revision>
  <dcterms:created xsi:type="dcterms:W3CDTF">2017-05-04T00:07:00Z</dcterms:created>
  <dcterms:modified xsi:type="dcterms:W3CDTF">2017-05-04T00:08:00Z</dcterms:modified>
</cp:coreProperties>
</file>