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9"/>
        <w:gridCol w:w="4862"/>
      </w:tblGrid>
      <w:tr w:rsidR="00CD5BE1" w:rsidRPr="006158A1" w:rsidTr="00A67149">
        <w:trPr>
          <w:trHeight w:val="3402"/>
        </w:trPr>
        <w:tc>
          <w:tcPr>
            <w:tcW w:w="4785" w:type="dxa"/>
            <w:shd w:val="clear" w:color="auto" w:fill="auto"/>
          </w:tcPr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6158A1">
                <w:rPr>
                  <w:rStyle w:val="a3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3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3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3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CD5BE1" w:rsidRPr="006158A1" w:rsidRDefault="00CD5BE1" w:rsidP="00CD5BE1">
            <w:pPr>
              <w:spacing w:after="0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u w:val="single"/>
              </w:rPr>
              <w:t>04</w:t>
            </w:r>
            <w:r w:rsidRPr="006158A1"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>05</w:t>
            </w:r>
            <w:r w:rsidRPr="006158A1">
              <w:rPr>
                <w:rFonts w:ascii="Arial" w:hAnsi="Arial" w:cs="Arial"/>
                <w:u w:val="single"/>
              </w:rPr>
              <w:t>.201</w:t>
            </w:r>
            <w:r>
              <w:rPr>
                <w:rFonts w:ascii="Arial" w:hAnsi="Arial" w:cs="Arial"/>
                <w:u w:val="single"/>
              </w:rPr>
              <w:t xml:space="preserve">7 </w:t>
            </w:r>
            <w:r w:rsidRPr="006158A1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65</w:t>
            </w:r>
          </w:p>
        </w:tc>
        <w:tc>
          <w:tcPr>
            <w:tcW w:w="4962" w:type="dxa"/>
            <w:shd w:val="clear" w:color="auto" w:fill="auto"/>
          </w:tcPr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CD5BE1" w:rsidRPr="006158A1" w:rsidRDefault="00CD5BE1" w:rsidP="00CD5BE1">
            <w:pPr>
              <w:spacing w:after="0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CD5BE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r w:rsidRPr="006158A1">
        <w:rPr>
          <w:rFonts w:ascii="Arial" w:hAnsi="Arial" w:cs="Arial"/>
        </w:rPr>
        <w:t>оз</w:t>
      </w:r>
      <w:proofErr w:type="spell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</w:rPr>
        <w:t>04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по </w:t>
      </w:r>
      <w:r>
        <w:rPr>
          <w:rFonts w:ascii="Arial" w:hAnsi="Arial" w:cs="Arial"/>
        </w:rPr>
        <w:t>30</w:t>
      </w:r>
      <w:r w:rsidRPr="006158A1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муниципальном образованием.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04</w:t>
      </w:r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6158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года.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CD5BE1" w:rsidRPr="006158A1" w:rsidRDefault="00CD5BE1" w:rsidP="00CD5BE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>
        <w:rPr>
          <w:rFonts w:ascii="Arial" w:hAnsi="Arial" w:cs="Arial"/>
        </w:rPr>
        <w:t>апрель 2017</w:t>
      </w:r>
      <w:r w:rsidRPr="006158A1">
        <w:rPr>
          <w:rFonts w:ascii="Arial" w:hAnsi="Arial" w:cs="Arial"/>
        </w:rPr>
        <w:t xml:space="preserve"> г. на </w:t>
      </w:r>
      <w:r>
        <w:rPr>
          <w:rFonts w:ascii="Arial" w:hAnsi="Arial" w:cs="Arial"/>
        </w:rPr>
        <w:t>3</w:t>
      </w:r>
      <w:r w:rsidRPr="006158A1">
        <w:rPr>
          <w:rFonts w:ascii="Arial" w:hAnsi="Arial" w:cs="Arial"/>
        </w:rPr>
        <w:t xml:space="preserve"> л. в 1 экз.</w:t>
      </w:r>
    </w:p>
    <w:p w:rsidR="00CD5BE1" w:rsidRPr="006158A1" w:rsidRDefault="00CD5BE1" w:rsidP="00CD5BE1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>
        <w:rPr>
          <w:rFonts w:ascii="Arial" w:hAnsi="Arial" w:cs="Arial"/>
        </w:rPr>
        <w:t xml:space="preserve">апрель </w:t>
      </w:r>
      <w:r w:rsidRPr="006158A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в соответствии с реестром – копий МНПА – </w:t>
      </w:r>
      <w:r>
        <w:rPr>
          <w:rFonts w:ascii="Arial" w:hAnsi="Arial" w:cs="Arial"/>
        </w:rPr>
        <w:t>1</w:t>
      </w:r>
      <w:r w:rsidRPr="006158A1">
        <w:rPr>
          <w:rFonts w:ascii="Arial" w:hAnsi="Arial" w:cs="Arial"/>
        </w:rPr>
        <w:t xml:space="preserve"> шт.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Глава Порогского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Муниципального образования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Л.И. Бочарникова.</w:t>
      </w:r>
    </w:p>
    <w:p w:rsidR="00CD5BE1" w:rsidRPr="006158A1" w:rsidRDefault="00CD5BE1" w:rsidP="00CD5BE1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jc w:val="both"/>
        <w:rPr>
          <w:rFonts w:ascii="Arial" w:hAnsi="Arial" w:cs="Arial"/>
        </w:rPr>
      </w:pPr>
    </w:p>
    <w:p w:rsidR="00CD5BE1" w:rsidRPr="006158A1" w:rsidRDefault="00CD5BE1" w:rsidP="00CD5BE1">
      <w:pPr>
        <w:tabs>
          <w:tab w:val="left" w:pos="7845"/>
        </w:tabs>
        <w:jc w:val="both"/>
        <w:rPr>
          <w:rFonts w:ascii="Arial" w:hAnsi="Arial" w:cs="Arial"/>
        </w:rPr>
      </w:pPr>
    </w:p>
    <w:p w:rsidR="00CD5BE1" w:rsidRDefault="00CD5BE1" w:rsidP="00CD5BE1">
      <w:pPr>
        <w:tabs>
          <w:tab w:val="left" w:pos="7845"/>
        </w:tabs>
        <w:jc w:val="both"/>
      </w:pPr>
    </w:p>
    <w:p w:rsidR="00CD5BE1" w:rsidRDefault="00CD5BE1" w:rsidP="00CD5BE1">
      <w:pPr>
        <w:tabs>
          <w:tab w:val="left" w:pos="7845"/>
        </w:tabs>
        <w:jc w:val="both"/>
      </w:pPr>
    </w:p>
    <w:p w:rsidR="00CD5BE1" w:rsidRDefault="00CD5BE1" w:rsidP="00CD5BE1">
      <w:pPr>
        <w:tabs>
          <w:tab w:val="left" w:pos="7845"/>
        </w:tabs>
        <w:jc w:val="center"/>
      </w:pPr>
    </w:p>
    <w:p w:rsidR="00CD5BE1" w:rsidRDefault="00CD5BE1" w:rsidP="00CD5BE1">
      <w:pPr>
        <w:tabs>
          <w:tab w:val="left" w:pos="7845"/>
        </w:tabs>
        <w:jc w:val="both"/>
      </w:pPr>
    </w:p>
    <w:p w:rsidR="00CD5BE1" w:rsidRDefault="00CD5BE1" w:rsidP="00CD5BE1">
      <w:pPr>
        <w:tabs>
          <w:tab w:val="left" w:pos="7845"/>
        </w:tabs>
        <w:jc w:val="both"/>
      </w:pPr>
    </w:p>
    <w:p w:rsidR="00CD5BE1" w:rsidRPr="00CD5BE1" w:rsidRDefault="00CD5BE1" w:rsidP="00CD5BE1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CD5BE1">
        <w:rPr>
          <w:rFonts w:ascii="Arial" w:hAnsi="Arial" w:cs="Arial"/>
          <w:sz w:val="24"/>
        </w:rPr>
        <w:lastRenderedPageBreak/>
        <w:t>РЕЕСТ</w:t>
      </w:r>
    </w:p>
    <w:p w:rsidR="00CD5BE1" w:rsidRPr="00CD5BE1" w:rsidRDefault="00CD5BE1" w:rsidP="00CD5BE1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CD5BE1">
        <w:rPr>
          <w:rFonts w:ascii="Arial" w:hAnsi="Arial" w:cs="Arial"/>
          <w:sz w:val="24"/>
        </w:rPr>
        <w:t>копий МНПА, принятых с 01.04.2017г. по 30.04. 2017 г.</w:t>
      </w:r>
    </w:p>
    <w:p w:rsidR="00CD5BE1" w:rsidRPr="00CD5BE1" w:rsidRDefault="00CD5BE1" w:rsidP="00CD5BE1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CD5BE1">
        <w:rPr>
          <w:rFonts w:ascii="Arial" w:hAnsi="Arial" w:cs="Arial"/>
          <w:sz w:val="24"/>
        </w:rPr>
        <w:t xml:space="preserve"> по Порогскому муниципальному образованию</w:t>
      </w:r>
    </w:p>
    <w:p w:rsidR="00CD5BE1" w:rsidRDefault="00CD5BE1" w:rsidP="00CD5BE1">
      <w:pPr>
        <w:tabs>
          <w:tab w:val="left" w:pos="7845"/>
        </w:tabs>
        <w:spacing w:after="0"/>
        <w:rPr>
          <w:rFonts w:ascii="Arial" w:hAnsi="Arial" w:cs="Arial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45"/>
        <w:gridCol w:w="1878"/>
        <w:gridCol w:w="4110"/>
        <w:gridCol w:w="2410"/>
      </w:tblGrid>
      <w:tr w:rsidR="00CD5BE1" w:rsidRPr="007536E9" w:rsidTr="00CD5BE1">
        <w:trPr>
          <w:trHeight w:val="7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CD5BE1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6E9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7536E9">
              <w:rPr>
                <w:rFonts w:ascii="Courier New" w:hAnsi="Courier New" w:cs="Courier New"/>
              </w:rPr>
              <w:t>п\п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CD5BE1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6E9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CD5BE1" w:rsidRPr="007536E9" w:rsidRDefault="00CD5BE1" w:rsidP="00CD5BE1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6E9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CD5BE1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6E9">
              <w:rPr>
                <w:rFonts w:ascii="Courier New" w:hAnsi="Courier New" w:cs="Courier New"/>
              </w:rPr>
              <w:t>Наименование нормативного</w:t>
            </w:r>
          </w:p>
          <w:p w:rsidR="00CD5BE1" w:rsidRPr="007536E9" w:rsidRDefault="00CD5BE1" w:rsidP="00CD5BE1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6E9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CD5BE1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536E9">
              <w:rPr>
                <w:rFonts w:ascii="Courier New" w:hAnsi="Courier New" w:cs="Courier New"/>
              </w:rPr>
              <w:t>Публикация</w:t>
            </w:r>
          </w:p>
        </w:tc>
      </w:tr>
      <w:tr w:rsidR="00CD5BE1" w:rsidRPr="00A90B1B" w:rsidTr="00CD5BE1">
        <w:trPr>
          <w:trHeight w:val="17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>Решение Думы</w:t>
            </w:r>
          </w:p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 xml:space="preserve">01.04.2017г. </w:t>
            </w:r>
          </w:p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>№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CD5BE1" w:rsidRPr="00A90B1B" w:rsidRDefault="00CD5BE1" w:rsidP="00CD5B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>«О назначении публичных слушаний по рассмотрению проекта решения думы «о внесении изменений и дополнений в устав Порогского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>№ 4</w:t>
            </w:r>
          </w:p>
          <w:p w:rsidR="00CD5BE1" w:rsidRPr="00A90B1B" w:rsidRDefault="00CD5BE1" w:rsidP="00CD5BE1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90B1B">
              <w:rPr>
                <w:rFonts w:ascii="Courier New" w:hAnsi="Courier New" w:cs="Courier New"/>
              </w:rPr>
              <w:t>От 02.04.2017г.</w:t>
            </w:r>
          </w:p>
        </w:tc>
      </w:tr>
      <w:tr w:rsidR="00CD5BE1" w:rsidRPr="007536E9" w:rsidTr="00CD5BE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CD5BE1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A67149">
            <w:pPr>
              <w:tabs>
                <w:tab w:val="left" w:pos="78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CD5BE1" w:rsidRPr="007536E9" w:rsidRDefault="00CD5BE1" w:rsidP="00A67149">
            <w:pPr>
              <w:tabs>
                <w:tab w:val="left" w:pos="78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A67149">
            <w:pPr>
              <w:tabs>
                <w:tab w:val="left" w:pos="784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E1" w:rsidRPr="007536E9" w:rsidRDefault="00CD5BE1" w:rsidP="00A67149">
            <w:pPr>
              <w:tabs>
                <w:tab w:val="left" w:pos="7845"/>
              </w:tabs>
              <w:jc w:val="center"/>
              <w:rPr>
                <w:rFonts w:ascii="Courier New" w:hAnsi="Courier New" w:cs="Courier New"/>
              </w:rPr>
            </w:pPr>
          </w:p>
        </w:tc>
      </w:tr>
    </w:tbl>
    <w:p w:rsidR="00CD5BE1" w:rsidRDefault="00CD5BE1" w:rsidP="00CD5BE1">
      <w:pPr>
        <w:spacing w:after="0" w:line="240" w:lineRule="auto"/>
        <w:rPr>
          <w:rFonts w:ascii="Arial" w:hAnsi="Arial" w:cs="Arial"/>
        </w:rPr>
      </w:pPr>
    </w:p>
    <w:p w:rsidR="00CD5BE1" w:rsidRDefault="00CD5BE1" w:rsidP="00CD5BE1">
      <w:pPr>
        <w:spacing w:after="0" w:line="240" w:lineRule="auto"/>
        <w:rPr>
          <w:rFonts w:ascii="Arial" w:hAnsi="Arial" w:cs="Arial"/>
        </w:rPr>
      </w:pPr>
    </w:p>
    <w:p w:rsidR="00CD5BE1" w:rsidRPr="00CD5BE1" w:rsidRDefault="00CD5BE1" w:rsidP="00CD5BE1">
      <w:pPr>
        <w:spacing w:after="0" w:line="240" w:lineRule="auto"/>
        <w:rPr>
          <w:rFonts w:ascii="Arial" w:hAnsi="Arial" w:cs="Arial"/>
          <w:sz w:val="24"/>
        </w:rPr>
      </w:pPr>
      <w:r w:rsidRPr="00CD5BE1">
        <w:rPr>
          <w:rFonts w:ascii="Arial" w:hAnsi="Arial" w:cs="Arial"/>
          <w:sz w:val="24"/>
        </w:rPr>
        <w:t xml:space="preserve">Глава Порогского </w:t>
      </w:r>
    </w:p>
    <w:p w:rsidR="00CD5BE1" w:rsidRPr="00CD5BE1" w:rsidRDefault="00CD5BE1" w:rsidP="00CD5BE1">
      <w:pPr>
        <w:spacing w:after="0" w:line="240" w:lineRule="auto"/>
        <w:rPr>
          <w:rFonts w:ascii="Arial" w:hAnsi="Arial" w:cs="Arial"/>
          <w:sz w:val="24"/>
        </w:rPr>
      </w:pPr>
      <w:r w:rsidRPr="00CD5BE1">
        <w:rPr>
          <w:rFonts w:ascii="Arial" w:hAnsi="Arial" w:cs="Arial"/>
          <w:sz w:val="24"/>
        </w:rPr>
        <w:t>муниципального образования</w:t>
      </w:r>
    </w:p>
    <w:p w:rsidR="00CD5BE1" w:rsidRPr="00CD5BE1" w:rsidRDefault="00CD5BE1" w:rsidP="00CD5BE1">
      <w:pPr>
        <w:spacing w:after="0" w:line="240" w:lineRule="auto"/>
        <w:rPr>
          <w:rFonts w:ascii="Arial" w:hAnsi="Arial" w:cs="Arial"/>
          <w:sz w:val="24"/>
        </w:rPr>
      </w:pPr>
      <w:r w:rsidRPr="00CD5BE1">
        <w:rPr>
          <w:rFonts w:ascii="Arial" w:hAnsi="Arial" w:cs="Arial"/>
          <w:sz w:val="24"/>
        </w:rPr>
        <w:t>Л. И. Бочарникова</w:t>
      </w:r>
    </w:p>
    <w:p w:rsidR="00657279" w:rsidRPr="00CD5BE1" w:rsidRDefault="00657279" w:rsidP="00CD5BE1">
      <w:pPr>
        <w:spacing w:after="0" w:line="240" w:lineRule="auto"/>
        <w:rPr>
          <w:sz w:val="24"/>
        </w:rPr>
      </w:pPr>
    </w:p>
    <w:sectPr w:rsidR="00657279" w:rsidRPr="00CD5BE1" w:rsidSect="00DA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701D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BE1"/>
    <w:rsid w:val="00657279"/>
    <w:rsid w:val="007E1E76"/>
    <w:rsid w:val="00CD5BE1"/>
    <w:rsid w:val="00DA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5B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2017-05-04T00:03:00Z</dcterms:created>
  <dcterms:modified xsi:type="dcterms:W3CDTF">2017-05-04T03:29:00Z</dcterms:modified>
</cp:coreProperties>
</file>