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10"/>
        <w:gridCol w:w="4861"/>
      </w:tblGrid>
      <w:tr w:rsidR="0086761F" w:rsidRPr="0086761F" w:rsidTr="0086761F">
        <w:trPr>
          <w:trHeight w:val="3402"/>
        </w:trPr>
        <w:tc>
          <w:tcPr>
            <w:tcW w:w="4785" w:type="dxa"/>
          </w:tcPr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 w:rsidRPr="0086761F">
              <w:rPr>
                <w:rFonts w:ascii="Arial" w:hAnsi="Arial" w:cs="Arial"/>
                <w:sz w:val="24"/>
              </w:rPr>
              <w:t>АДМИНИСТРАЦИЯ</w:t>
            </w: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ПОРОГСКОГО</w:t>
            </w: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МУНИЦИПАЛЬНОГО</w:t>
            </w: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ОБРАЗОВАНИЯ</w:t>
            </w: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665132, РФ, Иркутская обл.,</w:t>
            </w: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Нижнеудинский район,</w:t>
            </w: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 xml:space="preserve">с. Порог, ул. </w:t>
            </w:r>
            <w:proofErr w:type="gramStart"/>
            <w:r w:rsidRPr="0086761F">
              <w:rPr>
                <w:rFonts w:ascii="Arial" w:hAnsi="Arial" w:cs="Arial"/>
                <w:sz w:val="24"/>
              </w:rPr>
              <w:t>Новая</w:t>
            </w:r>
            <w:proofErr w:type="gramEnd"/>
            <w:r w:rsidRPr="0086761F">
              <w:rPr>
                <w:rFonts w:ascii="Arial" w:hAnsi="Arial" w:cs="Arial"/>
                <w:sz w:val="24"/>
              </w:rPr>
              <w:t>, 31А</w:t>
            </w: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тел. 28-1-21, тел/факс 28-1-21</w:t>
            </w:r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color w:val="0070C0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Эл</w:t>
            </w:r>
            <w:proofErr w:type="gramStart"/>
            <w:r w:rsidRPr="0086761F">
              <w:rPr>
                <w:rFonts w:ascii="Arial" w:hAnsi="Arial" w:cs="Arial"/>
                <w:sz w:val="24"/>
              </w:rPr>
              <w:t>.</w:t>
            </w:r>
            <w:proofErr w:type="gramEnd"/>
            <w:r w:rsidRPr="0086761F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86761F">
              <w:rPr>
                <w:rFonts w:ascii="Arial" w:hAnsi="Arial" w:cs="Arial"/>
                <w:sz w:val="24"/>
              </w:rPr>
              <w:t>п</w:t>
            </w:r>
            <w:proofErr w:type="gramEnd"/>
            <w:r w:rsidRPr="0086761F">
              <w:rPr>
                <w:rFonts w:ascii="Arial" w:hAnsi="Arial" w:cs="Arial"/>
                <w:sz w:val="24"/>
              </w:rPr>
              <w:t xml:space="preserve">очта: </w:t>
            </w:r>
            <w:proofErr w:type="spellStart"/>
            <w:r w:rsidRPr="0086761F">
              <w:rPr>
                <w:rFonts w:ascii="Arial" w:hAnsi="Arial" w:cs="Arial"/>
                <w:color w:val="0070C0"/>
                <w:sz w:val="24"/>
                <w:lang w:val="en-US"/>
              </w:rPr>
              <w:t>Porog</w:t>
            </w:r>
            <w:proofErr w:type="spellEnd"/>
            <w:r w:rsidRPr="0086761F">
              <w:rPr>
                <w:rFonts w:ascii="Arial" w:hAnsi="Arial" w:cs="Arial"/>
                <w:color w:val="0070C0"/>
                <w:sz w:val="24"/>
              </w:rPr>
              <w:t>-</w:t>
            </w:r>
            <w:r w:rsidRPr="0086761F">
              <w:rPr>
                <w:rFonts w:ascii="Arial" w:hAnsi="Arial" w:cs="Arial"/>
                <w:color w:val="0070C0"/>
                <w:sz w:val="24"/>
                <w:lang w:val="en-US"/>
              </w:rPr>
              <w:t>mo</w:t>
            </w:r>
            <w:r w:rsidRPr="0086761F">
              <w:rPr>
                <w:rFonts w:ascii="Arial" w:hAnsi="Arial" w:cs="Arial"/>
                <w:color w:val="0070C0"/>
                <w:sz w:val="24"/>
              </w:rPr>
              <w:t>@</w:t>
            </w:r>
            <w:r w:rsidRPr="0086761F">
              <w:rPr>
                <w:rFonts w:ascii="Arial" w:hAnsi="Arial" w:cs="Arial"/>
                <w:color w:val="0070C0"/>
                <w:sz w:val="24"/>
                <w:lang w:val="en-US"/>
              </w:rPr>
              <w:t>rambler</w:t>
            </w:r>
            <w:r w:rsidRPr="0086761F">
              <w:rPr>
                <w:rFonts w:ascii="Arial" w:hAnsi="Arial" w:cs="Arial"/>
                <w:color w:val="0070C0"/>
                <w:sz w:val="24"/>
              </w:rPr>
              <w:t>.</w:t>
            </w:r>
            <w:proofErr w:type="spellStart"/>
            <w:r w:rsidRPr="0086761F">
              <w:rPr>
                <w:rFonts w:ascii="Arial" w:hAnsi="Arial" w:cs="Arial"/>
                <w:color w:val="0070C0"/>
                <w:sz w:val="24"/>
                <w:lang w:val="en-US"/>
              </w:rPr>
              <w:t>ru</w:t>
            </w:r>
            <w:proofErr w:type="spellEnd"/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 xml:space="preserve">Сайт: </w:t>
            </w:r>
            <w:hyperlink r:id="rId5" w:history="1">
              <w:r w:rsidRPr="0086761F">
                <w:rPr>
                  <w:rStyle w:val="a3"/>
                  <w:rFonts w:ascii="Arial" w:hAnsi="Arial" w:cs="Arial"/>
                  <w:sz w:val="24"/>
                </w:rPr>
                <w:t>http://</w:t>
              </w:r>
              <w:proofErr w:type="spellStart"/>
              <w:r w:rsidRPr="0086761F">
                <w:rPr>
                  <w:rStyle w:val="a3"/>
                  <w:rFonts w:ascii="Arial" w:hAnsi="Arial" w:cs="Arial"/>
                  <w:sz w:val="24"/>
                  <w:lang w:val="en-US"/>
                </w:rPr>
                <w:t>Porog</w:t>
              </w:r>
              <w:proofErr w:type="spellEnd"/>
              <w:r w:rsidRPr="0086761F">
                <w:rPr>
                  <w:rStyle w:val="a3"/>
                  <w:rFonts w:ascii="Arial" w:hAnsi="Arial" w:cs="Arial"/>
                  <w:sz w:val="24"/>
                </w:rPr>
                <w:t>.</w:t>
              </w:r>
              <w:proofErr w:type="spellStart"/>
              <w:r w:rsidRPr="0086761F">
                <w:rPr>
                  <w:rStyle w:val="a3"/>
                  <w:rFonts w:ascii="Arial" w:hAnsi="Arial" w:cs="Arial"/>
                  <w:sz w:val="24"/>
                  <w:lang w:val="en-US"/>
                </w:rPr>
                <w:t>bdu</w:t>
              </w:r>
              <w:proofErr w:type="spellEnd"/>
              <w:r w:rsidRPr="0086761F">
                <w:rPr>
                  <w:rStyle w:val="a3"/>
                  <w:rFonts w:ascii="Arial" w:hAnsi="Arial" w:cs="Arial"/>
                  <w:sz w:val="24"/>
                </w:rPr>
                <w:t>.</w:t>
              </w:r>
              <w:proofErr w:type="spellStart"/>
              <w:r w:rsidRPr="0086761F">
                <w:rPr>
                  <w:rStyle w:val="a3"/>
                  <w:rFonts w:ascii="Arial" w:hAnsi="Arial" w:cs="Arial"/>
                  <w:sz w:val="24"/>
                  <w:lang w:val="en-US"/>
                </w:rPr>
                <w:t>su</w:t>
              </w:r>
              <w:proofErr w:type="spellEnd"/>
            </w:hyperlink>
          </w:p>
          <w:p w:rsidR="0086761F" w:rsidRPr="0086761F" w:rsidRDefault="0086761F" w:rsidP="0086761F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 w:rsidRPr="0086761F">
              <w:rPr>
                <w:rFonts w:ascii="Arial" w:hAnsi="Arial" w:cs="Arial"/>
                <w:sz w:val="24"/>
              </w:rPr>
              <w:t xml:space="preserve">от </w:t>
            </w:r>
            <w:r w:rsidRPr="0086761F">
              <w:rPr>
                <w:rFonts w:ascii="Arial" w:hAnsi="Arial" w:cs="Arial"/>
                <w:sz w:val="24"/>
                <w:u w:val="single"/>
              </w:rPr>
              <w:t xml:space="preserve">06.03.2017 </w:t>
            </w:r>
            <w:r w:rsidRPr="0086761F">
              <w:rPr>
                <w:rFonts w:ascii="Arial" w:hAnsi="Arial" w:cs="Arial"/>
                <w:sz w:val="24"/>
              </w:rPr>
              <w:t xml:space="preserve">№ </w:t>
            </w:r>
            <w:r w:rsidRPr="0086761F">
              <w:rPr>
                <w:rFonts w:ascii="Arial" w:hAnsi="Arial" w:cs="Arial"/>
                <w:sz w:val="24"/>
                <w:u w:val="single"/>
              </w:rPr>
              <w:t>46</w:t>
            </w:r>
          </w:p>
        </w:tc>
        <w:tc>
          <w:tcPr>
            <w:tcW w:w="4962" w:type="dxa"/>
          </w:tcPr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8"/>
                <w:szCs w:val="24"/>
              </w:rPr>
            </w:pPr>
            <w:r w:rsidRPr="0086761F">
              <w:rPr>
                <w:rFonts w:ascii="Arial" w:hAnsi="Arial" w:cs="Arial"/>
                <w:sz w:val="24"/>
              </w:rPr>
              <w:t>В отдел по ведению регистра</w:t>
            </w:r>
          </w:p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муниципальных нормативных</w:t>
            </w:r>
          </w:p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правовых актов главного правового</w:t>
            </w:r>
          </w:p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 xml:space="preserve">управления Губернатора </w:t>
            </w:r>
            <w:proofErr w:type="gramStart"/>
            <w:r w:rsidRPr="0086761F">
              <w:rPr>
                <w:rFonts w:ascii="Arial" w:hAnsi="Arial" w:cs="Arial"/>
                <w:sz w:val="24"/>
              </w:rPr>
              <w:t>Иркутской</w:t>
            </w:r>
            <w:proofErr w:type="gramEnd"/>
          </w:p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области и Правительства Иркутской</w:t>
            </w:r>
          </w:p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области</w:t>
            </w:r>
          </w:p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</w:p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4"/>
              </w:rPr>
            </w:pPr>
            <w:r w:rsidRPr="0086761F">
              <w:rPr>
                <w:rFonts w:ascii="Arial" w:hAnsi="Arial" w:cs="Arial"/>
                <w:sz w:val="24"/>
              </w:rPr>
              <w:t>664011, г. Иркутск,</w:t>
            </w:r>
          </w:p>
          <w:p w:rsidR="0086761F" w:rsidRPr="0086761F" w:rsidRDefault="0086761F" w:rsidP="0086761F">
            <w:pPr>
              <w:spacing w:after="0"/>
              <w:jc w:val="right"/>
              <w:rPr>
                <w:rFonts w:ascii="Arial" w:hAnsi="Arial" w:cs="Arial"/>
                <w:sz w:val="28"/>
                <w:szCs w:val="24"/>
              </w:rPr>
            </w:pPr>
            <w:r w:rsidRPr="0086761F">
              <w:rPr>
                <w:rFonts w:ascii="Arial" w:hAnsi="Arial" w:cs="Arial"/>
                <w:sz w:val="24"/>
              </w:rPr>
              <w:t xml:space="preserve">ул. Горького, 31, </w:t>
            </w:r>
            <w:proofErr w:type="spellStart"/>
            <w:r w:rsidRPr="0086761F">
              <w:rPr>
                <w:rFonts w:ascii="Arial" w:hAnsi="Arial" w:cs="Arial"/>
                <w:sz w:val="24"/>
              </w:rPr>
              <w:t>каб</w:t>
            </w:r>
            <w:proofErr w:type="spellEnd"/>
            <w:r w:rsidRPr="0086761F">
              <w:rPr>
                <w:rFonts w:ascii="Arial" w:hAnsi="Arial" w:cs="Arial"/>
                <w:sz w:val="24"/>
              </w:rPr>
              <w:t>. 127</w:t>
            </w:r>
          </w:p>
        </w:tc>
      </w:tr>
    </w:tbl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>О предоставлении копий, дополнительных сведений</w:t>
      </w: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>и сведений об опубликовании муниципальных нормативных</w:t>
      </w: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>правовых актов</w:t>
      </w: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</w:p>
    <w:p w:rsidR="0086761F" w:rsidRPr="0086761F" w:rsidRDefault="0086761F" w:rsidP="0086761F">
      <w:pPr>
        <w:tabs>
          <w:tab w:val="left" w:pos="7845"/>
        </w:tabs>
        <w:spacing w:after="0"/>
        <w:ind w:firstLine="709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proofErr w:type="gramStart"/>
      <w:r w:rsidRPr="0086761F">
        <w:rPr>
          <w:rFonts w:ascii="Arial" w:hAnsi="Arial" w:cs="Arial"/>
          <w:sz w:val="24"/>
        </w:rPr>
        <w:t>оз</w:t>
      </w:r>
      <w:proofErr w:type="spellEnd"/>
      <w:proofErr w:type="gramEnd"/>
      <w:r w:rsidRPr="0086761F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02</w:t>
      </w:r>
      <w:r w:rsidRPr="0086761F">
        <w:rPr>
          <w:rFonts w:ascii="Arial" w:hAnsi="Arial" w:cs="Arial"/>
          <w:sz w:val="24"/>
        </w:rPr>
        <w:t xml:space="preserve">.2017 г. по </w:t>
      </w:r>
      <w:r>
        <w:rPr>
          <w:rFonts w:ascii="Arial" w:hAnsi="Arial" w:cs="Arial"/>
          <w:sz w:val="24"/>
        </w:rPr>
        <w:t>28</w:t>
      </w:r>
      <w:r w:rsidRPr="0086761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02</w:t>
      </w:r>
      <w:r w:rsidRPr="0086761F">
        <w:rPr>
          <w:rFonts w:ascii="Arial" w:hAnsi="Arial" w:cs="Arial"/>
          <w:sz w:val="24"/>
        </w:rPr>
        <w:t xml:space="preserve">.2017 г. </w:t>
      </w:r>
      <w:proofErr w:type="spellStart"/>
      <w:r w:rsidRPr="0086761F">
        <w:rPr>
          <w:rFonts w:ascii="Arial" w:hAnsi="Arial" w:cs="Arial"/>
          <w:sz w:val="24"/>
        </w:rPr>
        <w:t>Порогским</w:t>
      </w:r>
      <w:proofErr w:type="spellEnd"/>
      <w:r w:rsidRPr="0086761F">
        <w:rPr>
          <w:rFonts w:ascii="Arial" w:hAnsi="Arial" w:cs="Arial"/>
          <w:sz w:val="24"/>
        </w:rPr>
        <w:t xml:space="preserve"> муниципальном образованием.</w:t>
      </w: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86761F">
        <w:rPr>
          <w:rFonts w:ascii="Arial" w:hAnsi="Arial" w:cs="Arial"/>
          <w:sz w:val="24"/>
          <w:lang w:val="en-US"/>
        </w:rPr>
        <w:t>registr</w:t>
      </w:r>
      <w:proofErr w:type="spellEnd"/>
      <w:r w:rsidRPr="0086761F">
        <w:rPr>
          <w:rFonts w:ascii="Arial" w:hAnsi="Arial" w:cs="Arial"/>
          <w:sz w:val="24"/>
        </w:rPr>
        <w:t>@</w:t>
      </w:r>
      <w:proofErr w:type="spellStart"/>
      <w:r w:rsidRPr="0086761F">
        <w:rPr>
          <w:rFonts w:ascii="Arial" w:hAnsi="Arial" w:cs="Arial"/>
          <w:sz w:val="24"/>
          <w:lang w:val="en-US"/>
        </w:rPr>
        <w:t>govirk</w:t>
      </w:r>
      <w:proofErr w:type="spellEnd"/>
      <w:r w:rsidRPr="0086761F">
        <w:rPr>
          <w:rFonts w:ascii="Arial" w:hAnsi="Arial" w:cs="Arial"/>
          <w:sz w:val="24"/>
        </w:rPr>
        <w:t xml:space="preserve">. </w:t>
      </w:r>
      <w:proofErr w:type="spellStart"/>
      <w:r w:rsidRPr="0086761F">
        <w:rPr>
          <w:rFonts w:ascii="Arial" w:hAnsi="Arial" w:cs="Arial"/>
          <w:sz w:val="24"/>
          <w:lang w:val="en-US"/>
        </w:rPr>
        <w:t>ru</w:t>
      </w:r>
      <w:proofErr w:type="spellEnd"/>
      <w:r w:rsidRPr="008676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06</w:t>
      </w:r>
      <w:r w:rsidRPr="0086761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марта</w:t>
      </w:r>
      <w:r w:rsidRPr="0086761F">
        <w:rPr>
          <w:rFonts w:ascii="Arial" w:hAnsi="Arial" w:cs="Arial"/>
          <w:sz w:val="24"/>
        </w:rPr>
        <w:t xml:space="preserve"> 2017 года.</w:t>
      </w: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>Приложение:</w:t>
      </w:r>
    </w:p>
    <w:p w:rsidR="0086761F" w:rsidRPr="0086761F" w:rsidRDefault="0086761F" w:rsidP="0086761F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 xml:space="preserve">Реестр представленных копий МНПА за </w:t>
      </w:r>
      <w:r>
        <w:rPr>
          <w:rFonts w:ascii="Arial" w:hAnsi="Arial" w:cs="Arial"/>
          <w:sz w:val="24"/>
        </w:rPr>
        <w:t>февраль</w:t>
      </w:r>
      <w:r w:rsidRPr="0086761F">
        <w:rPr>
          <w:rFonts w:ascii="Arial" w:hAnsi="Arial" w:cs="Arial"/>
          <w:sz w:val="24"/>
        </w:rPr>
        <w:t xml:space="preserve"> 2017 г. на </w:t>
      </w:r>
      <w:smartTag w:uri="urn:schemas-microsoft-com:office:smarttags" w:element="metricconverter">
        <w:smartTagPr>
          <w:attr w:name="ProductID" w:val="2 л"/>
        </w:smartTagPr>
        <w:r w:rsidRPr="0086761F">
          <w:rPr>
            <w:rFonts w:ascii="Arial" w:hAnsi="Arial" w:cs="Arial"/>
            <w:sz w:val="24"/>
          </w:rPr>
          <w:t>2 л</w:t>
        </w:r>
      </w:smartTag>
      <w:r w:rsidRPr="0086761F">
        <w:rPr>
          <w:rFonts w:ascii="Arial" w:hAnsi="Arial" w:cs="Arial"/>
          <w:sz w:val="24"/>
        </w:rPr>
        <w:t>. в 1 экз.</w:t>
      </w:r>
    </w:p>
    <w:p w:rsidR="0086761F" w:rsidRPr="0086761F" w:rsidRDefault="0086761F" w:rsidP="0086761F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февраль</w:t>
      </w:r>
      <w:r w:rsidRPr="0086761F">
        <w:rPr>
          <w:rFonts w:ascii="Arial" w:hAnsi="Arial" w:cs="Arial"/>
          <w:sz w:val="24"/>
        </w:rPr>
        <w:t xml:space="preserve"> 2017 г. в соответствии с реестром – копий МНПА – 5 шт.</w:t>
      </w: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>Глава Порогского</w:t>
      </w: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>Муниципального образования</w:t>
      </w:r>
    </w:p>
    <w:p w:rsidR="0086761F" w:rsidRPr="0086761F" w:rsidRDefault="0086761F" w:rsidP="0086761F">
      <w:pPr>
        <w:tabs>
          <w:tab w:val="left" w:pos="7845"/>
        </w:tabs>
        <w:spacing w:after="0"/>
        <w:jc w:val="both"/>
        <w:rPr>
          <w:rFonts w:ascii="Arial" w:hAnsi="Arial" w:cs="Arial"/>
          <w:sz w:val="24"/>
        </w:rPr>
      </w:pPr>
      <w:r w:rsidRPr="0086761F">
        <w:rPr>
          <w:rFonts w:ascii="Arial" w:hAnsi="Arial" w:cs="Arial"/>
          <w:sz w:val="24"/>
        </w:rPr>
        <w:t>Л.И. Бочарникова.</w:t>
      </w: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РЕЕСТ</w:t>
      </w: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копий МНПА, принятых с 01.02.2017г. по 28.02. 2017 г.</w:t>
      </w:r>
    </w:p>
    <w:p w:rsidR="0086761F" w:rsidRDefault="0086761F" w:rsidP="0086761F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по Порогскому муниципальному образованию</w:t>
      </w:r>
    </w:p>
    <w:p w:rsidR="0086761F" w:rsidRDefault="0086761F" w:rsidP="0086761F">
      <w:pPr>
        <w:tabs>
          <w:tab w:val="left" w:pos="7845"/>
        </w:tabs>
        <w:spacing w:after="0"/>
        <w:rPr>
          <w:rFonts w:ascii="Arial" w:hAnsi="Arial" w:cs="Arial"/>
        </w:rPr>
      </w:pPr>
    </w:p>
    <w:tbl>
      <w:tblPr>
        <w:tblW w:w="0" w:type="auto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046"/>
        <w:gridCol w:w="1842"/>
        <w:gridCol w:w="3701"/>
        <w:gridCol w:w="2253"/>
      </w:tblGrid>
      <w:tr w:rsidR="0086761F" w:rsidTr="008676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</w:rPr>
              <w:t>п\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86761F" w:rsidRDefault="0086761F" w:rsidP="0086761F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Публикация</w:t>
            </w:r>
          </w:p>
        </w:tc>
      </w:tr>
      <w:tr w:rsidR="0086761F" w:rsidTr="008676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08.02.2017г. № 6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1F" w:rsidRDefault="0086761F">
            <w:pPr>
              <w:pStyle w:val="a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 установлении размера предельного уровня соотношения среднемесячной заработной платы</w:t>
            </w:r>
          </w:p>
          <w:p w:rsidR="0086761F" w:rsidRDefault="0086761F" w:rsidP="0086761F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28.02.2017г.</w:t>
            </w:r>
          </w:p>
        </w:tc>
      </w:tr>
      <w:tr w:rsidR="0086761F" w:rsidTr="0086761F">
        <w:trPr>
          <w:trHeight w:val="16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21.02.2017г. № 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1F" w:rsidRDefault="0086761F" w:rsidP="0086761F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внесении изменений в постановление №66 от 19.10.2012г «об определении видов обязательных работ и объектов, на которых они отбываются осужденными по приговору суда»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28.02.2017г.</w:t>
            </w:r>
          </w:p>
        </w:tc>
      </w:tr>
      <w:tr w:rsidR="0086761F" w:rsidTr="008676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Решение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28.02.2017г. № 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внесении изменений в решение</w:t>
            </w:r>
          </w:p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Думы «о бюджете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</w:p>
          <w:p w:rsidR="0086761F" w:rsidRP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 на 2017 год и на плановый период 2018 и 2019 годов»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28.02.2017г.</w:t>
            </w:r>
          </w:p>
        </w:tc>
      </w:tr>
      <w:tr w:rsidR="0086761F" w:rsidTr="008676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Антикоррупциогенная</w:t>
            </w:r>
            <w:proofErr w:type="spellEnd"/>
            <w:r>
              <w:rPr>
                <w:rFonts w:ascii="Courier New" w:hAnsi="Courier New" w:cs="Courier New"/>
              </w:rPr>
              <w:t xml:space="preserve"> экспертиза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Антикоррупциогенная</w:t>
            </w:r>
            <w:proofErr w:type="spellEnd"/>
            <w:r>
              <w:rPr>
                <w:rFonts w:ascii="Courier New" w:hAnsi="Courier New" w:cs="Courier New"/>
              </w:rPr>
              <w:t xml:space="preserve"> экспертиза </w:t>
            </w:r>
          </w:p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Проектов и правовых актов</w:t>
            </w:r>
          </w:p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Постановления</w:t>
            </w:r>
          </w:p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28.02.2017г.</w:t>
            </w:r>
          </w:p>
        </w:tc>
      </w:tr>
      <w:tr w:rsidR="0086761F" w:rsidTr="0086761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Антикоррупциогенная</w:t>
            </w:r>
            <w:proofErr w:type="spellEnd"/>
            <w:r>
              <w:rPr>
                <w:rFonts w:ascii="Courier New" w:hAnsi="Courier New" w:cs="Courier New"/>
              </w:rPr>
              <w:t xml:space="preserve"> экспертиза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Антикоррупциогенная</w:t>
            </w:r>
            <w:proofErr w:type="spellEnd"/>
            <w:r>
              <w:rPr>
                <w:rFonts w:ascii="Courier New" w:hAnsi="Courier New" w:cs="Courier New"/>
              </w:rPr>
              <w:t xml:space="preserve"> экспертиза </w:t>
            </w:r>
          </w:p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Проектов и правовых актов</w:t>
            </w:r>
          </w:p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Решения Думы</w:t>
            </w:r>
          </w:p>
          <w:p w:rsidR="0086761F" w:rsidRDefault="0086761F" w:rsidP="0086761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2</w:t>
            </w:r>
          </w:p>
          <w:p w:rsidR="0086761F" w:rsidRDefault="0086761F" w:rsidP="0086761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28.02.2017г.</w:t>
            </w:r>
          </w:p>
        </w:tc>
      </w:tr>
    </w:tbl>
    <w:p w:rsidR="0086761F" w:rsidRDefault="0086761F" w:rsidP="0086761F">
      <w:pPr>
        <w:spacing w:after="0"/>
        <w:rPr>
          <w:rFonts w:ascii="Arial" w:hAnsi="Arial" w:cs="Arial"/>
        </w:rPr>
      </w:pPr>
    </w:p>
    <w:p w:rsidR="0086761F" w:rsidRDefault="0086761F" w:rsidP="0086761F">
      <w:pPr>
        <w:spacing w:after="0"/>
        <w:rPr>
          <w:rFonts w:ascii="Arial" w:hAnsi="Arial" w:cs="Arial"/>
        </w:rPr>
      </w:pPr>
    </w:p>
    <w:p w:rsidR="0086761F" w:rsidRDefault="0086761F" w:rsidP="00867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Порогского </w:t>
      </w:r>
    </w:p>
    <w:p w:rsidR="0086761F" w:rsidRDefault="0086761F" w:rsidP="00867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D18B1" w:rsidRPr="0086761F" w:rsidRDefault="0086761F" w:rsidP="008676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Л. И. Бочарникова</w:t>
      </w:r>
    </w:p>
    <w:sectPr w:rsidR="007D18B1" w:rsidRPr="0086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250B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61F"/>
    <w:rsid w:val="007D18B1"/>
    <w:rsid w:val="0086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761F"/>
    <w:rPr>
      <w:color w:val="0563C1"/>
      <w:u w:val="single"/>
    </w:rPr>
  </w:style>
  <w:style w:type="paragraph" w:styleId="a4">
    <w:name w:val="Body Text Indent"/>
    <w:basedOn w:val="a"/>
    <w:link w:val="a5"/>
    <w:uiPriority w:val="99"/>
    <w:unhideWhenUsed/>
    <w:rsid w:val="008676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676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2017-03-06T02:53:00Z</dcterms:created>
  <dcterms:modified xsi:type="dcterms:W3CDTF">2017-03-06T02:55:00Z</dcterms:modified>
</cp:coreProperties>
</file>