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EB" w:rsidRPr="003B28EA" w:rsidRDefault="003B28EA" w:rsidP="00547DE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547DEB" w:rsidRPr="00E8575A">
        <w:rPr>
          <w:rFonts w:ascii="Arial" w:hAnsi="Arial" w:cs="Arial"/>
          <w:b/>
          <w:bCs/>
          <w:sz w:val="32"/>
          <w:szCs w:val="32"/>
        </w:rPr>
        <w:t>.</w:t>
      </w:r>
      <w:r w:rsidR="00547DEB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547DEB" w:rsidRPr="00E8575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547DEB"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26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547DEB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ПОСТАНОВЛЕНИЕ</w:t>
      </w:r>
    </w:p>
    <w:p w:rsidR="00127EE5" w:rsidRPr="003B28EA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</w:p>
    <w:p w:rsidR="00127EE5" w:rsidRDefault="00127EE5" w:rsidP="000F3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ОБ УТВЕРЖДЕНИИ ПЛАНА РАБОТЫ КОМИССИИ </w:t>
      </w:r>
      <w:r w:rsid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ПО ПРЕДУПРЕЖДЕНИЮ И ЛИКВИДАЦИИ ЧРЕЗВЫЧАЙНЫХ </w:t>
      </w:r>
      <w:r w:rsid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СИТУАЦИЙ И ОБЕСПЕЧЕНИЮ ПОЖАРНОЙ 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БЕЗОПАСНОСТИ НА 20</w:t>
      </w:r>
      <w:r w:rsidR="003B28E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0F33E1" w:rsidRPr="00547DEB" w:rsidRDefault="000F33E1" w:rsidP="000F3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127EE5" w:rsidRPr="00547DEB" w:rsidRDefault="00127EE5" w:rsidP="000F33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руководствуясь Уставом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в целях поддержания в готовности сил и средств, предназначенных для действия в чрезвычайных ситуациях на территории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27EE5" w:rsidRPr="00127EE5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ПОСТАНОВЛЯЕТ:</w:t>
      </w:r>
    </w:p>
    <w:p w:rsidR="00127EE5" w:rsidRPr="00127EE5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547DEB" w:rsidRDefault="00127EE5" w:rsidP="000F33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1.Утвердить план работы КЧС и ПБ на 20</w:t>
      </w:r>
      <w:r w:rsidR="003B28EA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согласно приложения №1.</w:t>
      </w:r>
    </w:p>
    <w:p w:rsidR="00547DEB" w:rsidRDefault="00127EE5" w:rsidP="000F33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сети интернет.</w:t>
      </w:r>
    </w:p>
    <w:p w:rsidR="00127EE5" w:rsidRPr="00547DEB" w:rsidRDefault="00547DEB" w:rsidP="000F33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127EE5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127EE5" w:rsidRPr="00547DEB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27EE5" w:rsidRPr="00547DEB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bookmarkStart w:id="0" w:name="_GoBack"/>
      <w:bookmarkEnd w:id="0"/>
    </w:p>
    <w:p w:rsid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27EE5" w:rsidRPr="00547DEB" w:rsidRDefault="00547DEB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О.В.Усачева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lastRenderedPageBreak/>
        <w:t>Приложение № 1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утвержден</w:t>
      </w:r>
    </w:p>
    <w:p w:rsidR="00547DEB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 xml:space="preserve">постановлением администрации </w:t>
      </w:r>
    </w:p>
    <w:p w:rsidR="00127EE5" w:rsidRPr="00025DEF" w:rsidRDefault="00547DEB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Порогского</w:t>
      </w:r>
      <w:r w:rsidR="00127EE5" w:rsidRPr="00025DEF">
        <w:rPr>
          <w:rFonts w:ascii="Courier New" w:eastAsia="Times New Roman" w:hAnsi="Courier New" w:cs="Courier New"/>
          <w:color w:val="000000" w:themeColor="text1"/>
        </w:rPr>
        <w:t xml:space="preserve"> муниципального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 xml:space="preserve">образования от </w:t>
      </w:r>
      <w:r w:rsidR="003B28EA">
        <w:rPr>
          <w:rFonts w:ascii="Courier New" w:eastAsia="Times New Roman" w:hAnsi="Courier New" w:cs="Courier New"/>
          <w:color w:val="000000" w:themeColor="text1"/>
        </w:rPr>
        <w:t>13</w:t>
      </w:r>
      <w:r w:rsidRPr="00025DEF">
        <w:rPr>
          <w:rFonts w:ascii="Courier New" w:eastAsia="Times New Roman" w:hAnsi="Courier New" w:cs="Courier New"/>
          <w:color w:val="000000" w:themeColor="text1"/>
        </w:rPr>
        <w:t>.0</w:t>
      </w:r>
      <w:r w:rsidR="003B28EA">
        <w:rPr>
          <w:rFonts w:ascii="Courier New" w:eastAsia="Times New Roman" w:hAnsi="Courier New" w:cs="Courier New"/>
          <w:color w:val="000000" w:themeColor="text1"/>
        </w:rPr>
        <w:t>3</w:t>
      </w:r>
      <w:r w:rsidRPr="00025DEF">
        <w:rPr>
          <w:rFonts w:ascii="Courier New" w:eastAsia="Times New Roman" w:hAnsi="Courier New" w:cs="Courier New"/>
          <w:color w:val="000000" w:themeColor="text1"/>
        </w:rPr>
        <w:t>.20</w:t>
      </w:r>
      <w:r w:rsidR="003B28EA">
        <w:rPr>
          <w:rFonts w:ascii="Courier New" w:eastAsia="Times New Roman" w:hAnsi="Courier New" w:cs="Courier New"/>
          <w:color w:val="000000" w:themeColor="text1"/>
        </w:rPr>
        <w:t>20</w:t>
      </w:r>
      <w:r w:rsidRPr="00025DEF">
        <w:rPr>
          <w:rFonts w:ascii="Courier New" w:eastAsia="Times New Roman" w:hAnsi="Courier New" w:cs="Courier New"/>
          <w:color w:val="000000" w:themeColor="text1"/>
        </w:rPr>
        <w:t xml:space="preserve"> г. №</w:t>
      </w:r>
      <w:r w:rsidR="003B28EA">
        <w:rPr>
          <w:rFonts w:ascii="Courier New" w:eastAsia="Times New Roman" w:hAnsi="Courier New" w:cs="Courier New"/>
          <w:color w:val="000000" w:themeColor="text1"/>
        </w:rPr>
        <w:t>26</w:t>
      </w:r>
    </w:p>
    <w:p w:rsidR="00127EE5" w:rsidRPr="00127EE5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</w:p>
    <w:p w:rsidR="00127EE5" w:rsidRPr="00547DEB" w:rsidRDefault="00127EE5" w:rsidP="00547DEB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План</w:t>
      </w:r>
    </w:p>
    <w:p w:rsidR="00127EE5" w:rsidRDefault="00127EE5" w:rsidP="00547DEB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работы комиссии </w:t>
      </w:r>
      <w:r w:rsidR="00547DEB"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по предупреждению и ликвидации чрезвычайных ситуаций и обеспечению пожарной безопасности на 20</w:t>
      </w:r>
      <w:r w:rsidR="003B28E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6541"/>
        <w:gridCol w:w="1017"/>
        <w:gridCol w:w="1500"/>
      </w:tblGrid>
      <w:tr w:rsidR="00547DEB" w:rsidTr="00025DEF">
        <w:tc>
          <w:tcPr>
            <w:tcW w:w="513" w:type="dxa"/>
          </w:tcPr>
          <w:p w:rsidR="00547DEB" w:rsidRPr="00547DEB" w:rsidRDefault="00547DEB" w:rsidP="0050262A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№</w:t>
            </w:r>
          </w:p>
          <w:p w:rsidR="00547DEB" w:rsidRPr="00547DEB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п/п</w:t>
            </w:r>
          </w:p>
        </w:tc>
        <w:tc>
          <w:tcPr>
            <w:tcW w:w="6541" w:type="dxa"/>
          </w:tcPr>
          <w:p w:rsidR="00547DEB" w:rsidRPr="00547DEB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Наименование  мероприятия</w:t>
            </w:r>
          </w:p>
        </w:tc>
        <w:tc>
          <w:tcPr>
            <w:tcW w:w="1017" w:type="dxa"/>
          </w:tcPr>
          <w:p w:rsidR="00547DEB" w:rsidRPr="00547DEB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Дата выполнения</w:t>
            </w:r>
          </w:p>
        </w:tc>
        <w:tc>
          <w:tcPr>
            <w:tcW w:w="1500" w:type="dxa"/>
          </w:tcPr>
          <w:p w:rsidR="00547DEB" w:rsidRPr="00547DEB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</w:tr>
      <w:tr w:rsidR="00547DEB" w:rsidTr="00025DEF">
        <w:tc>
          <w:tcPr>
            <w:tcW w:w="513" w:type="dxa"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41" w:type="dxa"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Рассмотрение плана работы комиссии на 20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год.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Заседание КЧС и ПБ «О состоянии защиты населения и территорий Порогского муниципального образования от ЧС   в 20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г.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Участие в предупреждении и ликвидации последствий ЧС в границах </w:t>
            </w:r>
            <w:r w:rsidR="00025DE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Порогского муниципального образования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</w:tcPr>
          <w:p w:rsidR="00547DEB" w:rsidRDefault="006913FA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Март </w:t>
            </w:r>
          </w:p>
          <w:p w:rsidR="006913FA" w:rsidRPr="00547DEB" w:rsidRDefault="006913FA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500" w:type="dxa"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Занятия  с членами  КЧС и ПБ по изучению функциональных обязанностей, порядка   действий при угрозе  и возникновений ЧС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 в год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1" w:type="dxa"/>
            <w:hideMark/>
          </w:tcPr>
          <w:p w:rsidR="00547DEB" w:rsidRPr="00547DEB" w:rsidRDefault="00547DEB" w:rsidP="00025DE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Уточнение сил и средств РСЧС Порогского </w:t>
            </w:r>
            <w:r w:rsidR="00025DE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017" w:type="dxa"/>
            <w:hideMark/>
          </w:tcPr>
          <w:p w:rsidR="00547DEB" w:rsidRPr="00547DEB" w:rsidRDefault="006913FA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Разработка нормативно-правовых актов в области ГО, пожарной безопасности, водной безопасности, защиты населения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  соответствии с требованиями  Федерального зако</w:t>
            </w:r>
            <w:r w:rsidR="00025DE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  от 06.10.2003  года 131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ФЗ  «Об  общих  принципах  организации  местного  самоуправления  в  РФ»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Специалист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 ГО и ЧС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Организация и осуществление мероприятий по ГО защите населения и территории Порогского муниципального образования от ЧС природного и техногенного характера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Корректировка  плана действий по  предупреждению и ликвидации ЧС  природного и техногенного характера</w:t>
            </w:r>
          </w:p>
        </w:tc>
        <w:tc>
          <w:tcPr>
            <w:tcW w:w="1017" w:type="dxa"/>
            <w:hideMark/>
          </w:tcPr>
          <w:p w:rsidR="00547DEB" w:rsidRPr="00547DEB" w:rsidRDefault="006913FA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Март апрель 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Организация и осуществление  мероприятий  по обеспечению безопасности людей на водных объектах, охране их  жизни и здоровья</w:t>
            </w:r>
          </w:p>
        </w:tc>
        <w:tc>
          <w:tcPr>
            <w:tcW w:w="1017" w:type="dxa"/>
            <w:hideMark/>
          </w:tcPr>
          <w:p w:rsidR="00547DEB" w:rsidRPr="00547DEB" w:rsidRDefault="00547DEB" w:rsidP="00025DE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Март -</w:t>
            </w:r>
            <w:r w:rsidR="00025DE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Обеспечение  первичных   мер  пожарной безопасности в границах населенных  пунктов и лесах  Порогского муниципального образования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течении года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Проверка  состояния  пожарной безопасности   общеобразовательных учреждений Порогского муниципального образования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Контрольная проверка пунктов временного размещения населения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Контрольная проверка системы оповещения населения.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течении года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Специалист по ГО и ЧС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Проведение сходов граждан по вопросам безопасности жизнедеятельности населения  на темы пожарной безопасности,  правил 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поведения на водных объектах и в случае террористического акта.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В течении 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КЧС и ПБ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Организация и осуществление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Распространение среди населения, учреждений памяток и буклетов  по действиям при ЧС, в том числе, связанных с террористическими  актами.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течении года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Подведение итогов проведения отопительного периода 20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2019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-20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годов;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– подготовка к отопительному периоду в зимних условиях 20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– 202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гг.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Май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025DEF">
        <w:tc>
          <w:tcPr>
            <w:tcW w:w="513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541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Подведение итогов работы комиссии по ЧС   в 20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547DEB" w:rsidRPr="00547DEB" w:rsidRDefault="00547DEB" w:rsidP="003B28E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Рассмотрение плана работы комиссии на 202</w:t>
            </w:r>
            <w:r w:rsidR="003B28E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год.</w:t>
            </w:r>
          </w:p>
        </w:tc>
        <w:tc>
          <w:tcPr>
            <w:tcW w:w="1017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1500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Председатель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127EE5" w:rsidRPr="00547DEB" w:rsidRDefault="00127EE5" w:rsidP="00547DEB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593483" w:rsidRDefault="00593483"/>
    <w:sectPr w:rsidR="00593483" w:rsidSect="0081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CF5"/>
    <w:multiLevelType w:val="multilevel"/>
    <w:tmpl w:val="44FA7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EE5"/>
    <w:rsid w:val="00025DEF"/>
    <w:rsid w:val="000F33E1"/>
    <w:rsid w:val="00127EE5"/>
    <w:rsid w:val="003B28EA"/>
    <w:rsid w:val="00453B30"/>
    <w:rsid w:val="00547DEB"/>
    <w:rsid w:val="00593483"/>
    <w:rsid w:val="006913FA"/>
    <w:rsid w:val="008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EDBC"/>
  <w15:docId w15:val="{79284C87-79F8-4B2D-8E4D-83A97A2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EE5"/>
    <w:rPr>
      <w:b/>
      <w:bCs/>
    </w:rPr>
  </w:style>
  <w:style w:type="table" w:styleId="a5">
    <w:name w:val="Table Grid"/>
    <w:basedOn w:val="a1"/>
    <w:uiPriority w:val="59"/>
    <w:rsid w:val="00547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2020-03-13T08:55:00Z</cp:lastPrinted>
  <dcterms:created xsi:type="dcterms:W3CDTF">2019-01-31T13:53:00Z</dcterms:created>
  <dcterms:modified xsi:type="dcterms:W3CDTF">2020-03-19T15:00:00Z</dcterms:modified>
</cp:coreProperties>
</file>