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ED03" w14:textId="18F200DC" w:rsidR="004F363E" w:rsidRPr="00066C5B" w:rsidRDefault="00047FF7" w:rsidP="004F363E">
      <w:pPr>
        <w:pStyle w:val="a8"/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4F363E">
        <w:rPr>
          <w:rFonts w:ascii="Arial" w:hAnsi="Arial" w:cs="Arial"/>
          <w:b/>
          <w:sz w:val="32"/>
          <w:szCs w:val="32"/>
        </w:rPr>
        <w:t>.0</w:t>
      </w:r>
      <w:r w:rsidR="00DD7BD8">
        <w:rPr>
          <w:rFonts w:ascii="Arial" w:hAnsi="Arial" w:cs="Arial"/>
          <w:b/>
          <w:sz w:val="32"/>
          <w:szCs w:val="32"/>
        </w:rPr>
        <w:t>6</w:t>
      </w:r>
      <w:r w:rsidR="004F363E">
        <w:rPr>
          <w:rFonts w:ascii="Arial" w:hAnsi="Arial" w:cs="Arial"/>
          <w:b/>
          <w:sz w:val="32"/>
          <w:szCs w:val="32"/>
        </w:rPr>
        <w:t>.20</w:t>
      </w:r>
      <w:r w:rsidR="00DD7BD8">
        <w:rPr>
          <w:rFonts w:ascii="Arial" w:hAnsi="Arial" w:cs="Arial"/>
          <w:b/>
          <w:sz w:val="32"/>
          <w:szCs w:val="32"/>
        </w:rPr>
        <w:t>22</w:t>
      </w:r>
      <w:r w:rsidR="00066C5B">
        <w:rPr>
          <w:rFonts w:ascii="Arial" w:hAnsi="Arial" w:cs="Arial"/>
          <w:b/>
          <w:sz w:val="32"/>
          <w:szCs w:val="32"/>
        </w:rPr>
        <w:t xml:space="preserve">Г </w:t>
      </w:r>
      <w:r w:rsidR="004F363E" w:rsidRPr="004F363E">
        <w:rPr>
          <w:rFonts w:ascii="Arial" w:hAnsi="Arial" w:cs="Arial"/>
          <w:b/>
          <w:sz w:val="32"/>
          <w:szCs w:val="32"/>
        </w:rPr>
        <w:t>№</w:t>
      </w:r>
      <w:r w:rsidR="005167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</w:t>
      </w:r>
    </w:p>
    <w:p w14:paraId="4154CEB2" w14:textId="77777777" w:rsidR="00F85D69" w:rsidRPr="00F85D69" w:rsidRDefault="00F85D69" w:rsidP="00F85D6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F85D6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D8A5E39" w14:textId="77777777" w:rsidR="00F85D69" w:rsidRPr="00F85D69" w:rsidRDefault="00F85D69" w:rsidP="00F85D6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F85D69">
        <w:rPr>
          <w:rFonts w:ascii="Arial" w:hAnsi="Arial" w:cs="Arial"/>
          <w:b/>
          <w:sz w:val="32"/>
          <w:szCs w:val="32"/>
        </w:rPr>
        <w:t>ИРКУТСКАЯ ОБЛАСТЬ</w:t>
      </w:r>
    </w:p>
    <w:p w14:paraId="704DAF8F" w14:textId="77777777" w:rsidR="00F85D69" w:rsidRPr="00F85D69" w:rsidRDefault="00F85D69" w:rsidP="00F85D6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F85D69">
        <w:rPr>
          <w:rFonts w:ascii="Arial" w:hAnsi="Arial" w:cs="Arial"/>
          <w:b/>
          <w:sz w:val="32"/>
          <w:szCs w:val="32"/>
        </w:rPr>
        <w:t>МУНЦИПАЛЬНОЕ ОБРАЗОВАНИЕ</w:t>
      </w:r>
    </w:p>
    <w:p w14:paraId="6F54EEB7" w14:textId="77777777" w:rsidR="00F85D69" w:rsidRPr="00F85D69" w:rsidRDefault="00F85D69" w:rsidP="00F85D6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F85D69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2856E6BB" w14:textId="77777777" w:rsidR="00F85D69" w:rsidRPr="00F85D69" w:rsidRDefault="00F85D69" w:rsidP="00F85D6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F85D69">
        <w:rPr>
          <w:rFonts w:ascii="Arial" w:hAnsi="Arial" w:cs="Arial"/>
          <w:b/>
          <w:sz w:val="32"/>
          <w:szCs w:val="32"/>
        </w:rPr>
        <w:t>ДУМА</w:t>
      </w:r>
    </w:p>
    <w:p w14:paraId="1E772447" w14:textId="77777777" w:rsidR="00122FB7" w:rsidRDefault="00F85D69" w:rsidP="00F85D6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F85D69">
        <w:rPr>
          <w:rFonts w:ascii="Arial" w:hAnsi="Arial" w:cs="Arial"/>
          <w:b/>
          <w:sz w:val="32"/>
          <w:szCs w:val="32"/>
        </w:rPr>
        <w:t xml:space="preserve">ПОРОГСКОГО </w:t>
      </w:r>
    </w:p>
    <w:p w14:paraId="28DE5E57" w14:textId="0B4984C5" w:rsidR="00F85D69" w:rsidRPr="00F85D69" w:rsidRDefault="00F85D69" w:rsidP="00F85D6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F85D69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14:paraId="649E31F6" w14:textId="2B94B5DC" w:rsidR="00066C5B" w:rsidRDefault="00F85D69" w:rsidP="00F85D6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F85D69">
        <w:rPr>
          <w:rFonts w:ascii="Arial" w:hAnsi="Arial" w:cs="Arial"/>
          <w:b/>
          <w:sz w:val="32"/>
          <w:szCs w:val="32"/>
        </w:rPr>
        <w:t xml:space="preserve"> РЕШЕНИЕ</w:t>
      </w:r>
    </w:p>
    <w:p w14:paraId="031186C7" w14:textId="77777777" w:rsidR="00F85D69" w:rsidRPr="00066C5B" w:rsidRDefault="00F85D69" w:rsidP="00F85D69">
      <w:pPr>
        <w:pStyle w:val="a8"/>
        <w:jc w:val="center"/>
        <w:rPr>
          <w:rFonts w:ascii="Arial" w:hAnsi="Arial" w:cs="Arial"/>
          <w:sz w:val="32"/>
          <w:szCs w:val="32"/>
        </w:rPr>
      </w:pPr>
    </w:p>
    <w:p w14:paraId="23EFA567" w14:textId="0E41FDDC" w:rsidR="004F363E" w:rsidRDefault="004F363E" w:rsidP="00066C5B">
      <w:pPr>
        <w:pStyle w:val="a3"/>
        <w:spacing w:after="0" w:line="253" w:lineRule="auto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DB7DA3">
        <w:rPr>
          <w:rFonts w:ascii="Arial" w:hAnsi="Arial" w:cs="Arial"/>
          <w:b/>
          <w:color w:val="000000"/>
          <w:sz w:val="32"/>
          <w:szCs w:val="32"/>
          <w:lang w:val="ru-RU"/>
        </w:rPr>
        <w:t>О</w:t>
      </w:r>
      <w:r w:rsidR="00122FB7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НАЗНАЧЕНИИ ВЫБОРОВ ДЕПУТАТОВ ДУМЫ</w:t>
      </w:r>
    </w:p>
    <w:p w14:paraId="14B49FCA" w14:textId="7E7DBDB0" w:rsidR="00122FB7" w:rsidRDefault="00122FB7" w:rsidP="00066C5B">
      <w:pPr>
        <w:pStyle w:val="a3"/>
        <w:spacing w:after="0" w:line="253" w:lineRule="auto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>
        <w:rPr>
          <w:rFonts w:ascii="Arial" w:hAnsi="Arial" w:cs="Arial"/>
          <w:b/>
          <w:color w:val="000000"/>
          <w:sz w:val="32"/>
          <w:szCs w:val="32"/>
          <w:lang w:val="ru-RU"/>
        </w:rPr>
        <w:t>ПОРОГСКОГО МУНИЦИПАЛЬНОГО ОБРАЗОВАНИЯ</w:t>
      </w:r>
    </w:p>
    <w:p w14:paraId="3BA91DA3" w14:textId="77777777" w:rsidR="00066C5B" w:rsidRPr="00066C5B" w:rsidRDefault="00066C5B" w:rsidP="00066C5B">
      <w:pPr>
        <w:pStyle w:val="a3"/>
        <w:spacing w:after="0" w:line="253" w:lineRule="auto"/>
        <w:jc w:val="center"/>
        <w:rPr>
          <w:rFonts w:ascii="Arial" w:hAnsi="Arial" w:cs="Arial"/>
          <w:color w:val="000000"/>
          <w:szCs w:val="32"/>
          <w:lang w:val="ru-RU"/>
        </w:rPr>
      </w:pPr>
    </w:p>
    <w:p w14:paraId="51E20276" w14:textId="525AC305" w:rsidR="004F363E" w:rsidRPr="00122FB7" w:rsidRDefault="00122FB7" w:rsidP="00066C5B">
      <w:pPr>
        <w:pStyle w:val="a7"/>
        <w:spacing w:before="0" w:beforeAutospacing="0" w:after="0" w:afterAutospacing="0" w:line="252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В соответствии со ст.8,10,81.1, Федерального закона от 12.06.2002 г. №67-ФЗ «Об основных гарантиях избирательных прав и права на участие в референдуме граждан Российской Федерации», ст. 16.17 Закона Иркутской области от 11.11.2011. №116-ОЗ «О муниципальных выборах в Иркутской области», частью 2 ст. 23 Федерального закона </w:t>
      </w:r>
      <w:r w:rsidR="00E3389C">
        <w:rPr>
          <w:rFonts w:ascii="Arial" w:hAnsi="Arial" w:cs="Arial"/>
          <w:color w:val="auto"/>
          <w:sz w:val="24"/>
          <w:szCs w:val="24"/>
        </w:rPr>
        <w:t xml:space="preserve">06.10.2003г. №131-ФЗ «Об общих принципах организации местного самоуправления в Российской Федерации» ст. 12 Устава Порогского муниципального образования, Дума Порогского муниципального образования </w:t>
      </w:r>
    </w:p>
    <w:p w14:paraId="6685416E" w14:textId="77777777" w:rsidR="004F363E" w:rsidRPr="00504F20" w:rsidRDefault="004F363E" w:rsidP="004F363E">
      <w:pPr>
        <w:pStyle w:val="2"/>
        <w:suppressAutoHyphens/>
        <w:spacing w:after="0" w:line="253" w:lineRule="auto"/>
        <w:ind w:left="0" w:firstLine="12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04F20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14:paraId="212C0DA0" w14:textId="77777777" w:rsidR="004F363E" w:rsidRPr="004F363E" w:rsidRDefault="004F363E" w:rsidP="004F363E">
      <w:pPr>
        <w:pStyle w:val="2"/>
        <w:suppressAutoHyphens/>
        <w:spacing w:after="0" w:line="253" w:lineRule="auto"/>
        <w:ind w:left="0" w:firstLine="132"/>
        <w:jc w:val="both"/>
        <w:rPr>
          <w:rFonts w:ascii="Arial" w:hAnsi="Arial" w:cs="Arial"/>
          <w:color w:val="000000"/>
        </w:rPr>
      </w:pPr>
    </w:p>
    <w:p w14:paraId="321385D9" w14:textId="02CE491D" w:rsidR="004F363E" w:rsidRPr="004F363E" w:rsidRDefault="00540B6D" w:rsidP="00066C5B">
      <w:pPr>
        <w:pStyle w:val="a3"/>
        <w:spacing w:after="0" w:line="253" w:lineRule="auto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1. </w:t>
      </w:r>
      <w:r w:rsidR="00E3389C">
        <w:rPr>
          <w:rFonts w:ascii="Arial" w:hAnsi="Arial" w:cs="Arial"/>
          <w:color w:val="000000"/>
          <w:lang w:val="ru-RU"/>
        </w:rPr>
        <w:t>Назначить выборы</w:t>
      </w:r>
      <w:r w:rsidR="000E2A3A">
        <w:rPr>
          <w:rFonts w:ascii="Arial" w:hAnsi="Arial" w:cs="Arial"/>
          <w:color w:val="000000"/>
          <w:lang w:val="ru-RU"/>
        </w:rPr>
        <w:t xml:space="preserve"> депутатов</w:t>
      </w:r>
      <w:r w:rsidR="00E3389C">
        <w:rPr>
          <w:rFonts w:ascii="Arial" w:hAnsi="Arial" w:cs="Arial"/>
          <w:color w:val="000000"/>
          <w:lang w:val="ru-RU"/>
        </w:rPr>
        <w:t xml:space="preserve"> Думы Порогского муниципального образования на 11 сентября 2022 года.</w:t>
      </w:r>
    </w:p>
    <w:p w14:paraId="32029DB0" w14:textId="73CE84D3" w:rsidR="004F363E" w:rsidRPr="004F363E" w:rsidRDefault="004F363E" w:rsidP="00066C5B">
      <w:pPr>
        <w:pStyle w:val="3"/>
        <w:spacing w:after="0" w:line="253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363E">
        <w:rPr>
          <w:rFonts w:ascii="Arial" w:hAnsi="Arial" w:cs="Arial"/>
          <w:color w:val="000000"/>
          <w:sz w:val="24"/>
          <w:szCs w:val="24"/>
        </w:rPr>
        <w:t xml:space="preserve">2. </w:t>
      </w:r>
      <w:r w:rsidR="00E3389C">
        <w:rPr>
          <w:rFonts w:ascii="Arial" w:hAnsi="Arial" w:cs="Arial"/>
          <w:color w:val="000000"/>
          <w:sz w:val="24"/>
          <w:szCs w:val="24"/>
        </w:rPr>
        <w:t xml:space="preserve">О принятом решении уведомить в течении 3 суток Избирательную комиссию Иркутской области. </w:t>
      </w:r>
    </w:p>
    <w:p w14:paraId="29684A32" w14:textId="33E7AAE7" w:rsidR="00DB7DA3" w:rsidRPr="00DB7DA3" w:rsidRDefault="004F363E" w:rsidP="00066C5B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7DA3">
        <w:rPr>
          <w:rFonts w:ascii="Arial" w:eastAsia="Times New Roman" w:hAnsi="Arial" w:cs="Arial"/>
          <w:sz w:val="24"/>
          <w:szCs w:val="24"/>
        </w:rPr>
        <w:t xml:space="preserve">3. </w:t>
      </w:r>
      <w:r w:rsidR="00E3389C">
        <w:rPr>
          <w:rFonts w:ascii="Arial" w:eastAsia="Times New Roman" w:hAnsi="Arial" w:cs="Arial"/>
          <w:sz w:val="24"/>
          <w:szCs w:val="24"/>
        </w:rPr>
        <w:t>Опубликовать настоящее решение в «Вестнике Порогского сельского поселения» в течении 5 суток</w:t>
      </w:r>
      <w:r w:rsidRPr="00DB7DA3">
        <w:rPr>
          <w:rFonts w:ascii="Arial" w:eastAsia="Times New Roman" w:hAnsi="Arial" w:cs="Arial"/>
          <w:sz w:val="24"/>
          <w:szCs w:val="24"/>
        </w:rPr>
        <w:t>.</w:t>
      </w:r>
    </w:p>
    <w:p w14:paraId="2CB1D94C" w14:textId="1D198E41" w:rsidR="00540B6D" w:rsidRPr="002240D7" w:rsidRDefault="004F363E" w:rsidP="00E3389C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B7DA3">
        <w:rPr>
          <w:rFonts w:ascii="Arial" w:eastAsia="Times New Roman" w:hAnsi="Arial" w:cs="Arial"/>
          <w:sz w:val="24"/>
          <w:szCs w:val="24"/>
        </w:rPr>
        <w:t xml:space="preserve">4. </w:t>
      </w:r>
      <w:r w:rsidR="00E3389C">
        <w:rPr>
          <w:rFonts w:ascii="Arial" w:eastAsia="Times New Roman" w:hAnsi="Arial" w:cs="Arial"/>
          <w:sz w:val="24"/>
          <w:szCs w:val="24"/>
        </w:rPr>
        <w:t>Контроль за данным решение оставляю за собой.</w:t>
      </w:r>
    </w:p>
    <w:p w14:paraId="3DEA0590" w14:textId="77777777" w:rsidR="00066C5B" w:rsidRDefault="00066C5B" w:rsidP="00066C5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14:paraId="55E42DB1" w14:textId="77777777" w:rsidR="00066C5B" w:rsidRDefault="00066C5B" w:rsidP="00066C5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14:paraId="2DB9CAF9" w14:textId="77777777" w:rsidR="00066C5B" w:rsidRDefault="002240D7" w:rsidP="00DB7DA3">
      <w:pPr>
        <w:pStyle w:val="a8"/>
        <w:rPr>
          <w:rFonts w:ascii="Arial" w:eastAsia="Times New Roman" w:hAnsi="Arial" w:cs="Arial"/>
          <w:sz w:val="24"/>
          <w:szCs w:val="24"/>
        </w:rPr>
      </w:pPr>
      <w:r w:rsidRPr="00DB7DA3">
        <w:rPr>
          <w:rFonts w:ascii="Arial" w:eastAsia="Times New Roman" w:hAnsi="Arial" w:cs="Arial"/>
          <w:sz w:val="24"/>
          <w:szCs w:val="24"/>
        </w:rPr>
        <w:t xml:space="preserve">Глава </w:t>
      </w:r>
      <w:r>
        <w:rPr>
          <w:rFonts w:ascii="Arial" w:eastAsia="Times New Roman" w:hAnsi="Arial" w:cs="Arial"/>
          <w:sz w:val="24"/>
          <w:szCs w:val="24"/>
        </w:rPr>
        <w:t>Порогского</w:t>
      </w:r>
    </w:p>
    <w:p w14:paraId="7A71D407" w14:textId="7BE00C9F" w:rsidR="005A46B8" w:rsidRDefault="002240D7" w:rsidP="00DB7DA3">
      <w:pPr>
        <w:pStyle w:val="a8"/>
        <w:rPr>
          <w:rFonts w:ascii="Arial" w:eastAsia="Times New Roman" w:hAnsi="Arial" w:cs="Arial"/>
          <w:sz w:val="24"/>
          <w:szCs w:val="24"/>
        </w:rPr>
      </w:pPr>
      <w:r w:rsidRPr="00DB7DA3">
        <w:rPr>
          <w:rFonts w:ascii="Arial" w:eastAsia="Times New Roman" w:hAnsi="Arial" w:cs="Arial"/>
          <w:sz w:val="24"/>
          <w:szCs w:val="24"/>
        </w:rPr>
        <w:t>мун</w:t>
      </w:r>
      <w:r>
        <w:rPr>
          <w:rFonts w:ascii="Arial" w:eastAsia="Times New Roman" w:hAnsi="Arial" w:cs="Arial"/>
          <w:sz w:val="24"/>
          <w:szCs w:val="24"/>
        </w:rPr>
        <w:t xml:space="preserve">иципального образования </w:t>
      </w:r>
    </w:p>
    <w:p w14:paraId="35A8F01E" w14:textId="38475DB5" w:rsidR="005334B7" w:rsidRPr="001845F7" w:rsidRDefault="005A46B8" w:rsidP="00DB7DA3">
      <w:pPr>
        <w:pStyle w:val="a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А.М.Новиков</w:t>
      </w:r>
    </w:p>
    <w:sectPr w:rsidR="005334B7" w:rsidRPr="001845F7" w:rsidSect="00066C5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3E"/>
    <w:rsid w:val="00047FF7"/>
    <w:rsid w:val="00066C5B"/>
    <w:rsid w:val="000E2A3A"/>
    <w:rsid w:val="00122FB7"/>
    <w:rsid w:val="001845F7"/>
    <w:rsid w:val="002240D7"/>
    <w:rsid w:val="00246602"/>
    <w:rsid w:val="002812D3"/>
    <w:rsid w:val="00334FF1"/>
    <w:rsid w:val="00465D24"/>
    <w:rsid w:val="004F363E"/>
    <w:rsid w:val="00504F20"/>
    <w:rsid w:val="005167A1"/>
    <w:rsid w:val="005334B7"/>
    <w:rsid w:val="00540B6D"/>
    <w:rsid w:val="005A46B8"/>
    <w:rsid w:val="005B147E"/>
    <w:rsid w:val="008158B7"/>
    <w:rsid w:val="00DB4BAF"/>
    <w:rsid w:val="00DB7DA3"/>
    <w:rsid w:val="00DD7BD8"/>
    <w:rsid w:val="00E3389C"/>
    <w:rsid w:val="00E7553F"/>
    <w:rsid w:val="00F8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2AE8"/>
  <w15:docId w15:val="{4336911C-FA38-4DA3-AB59-9E882D18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6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4F363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Subtitle"/>
    <w:basedOn w:val="a"/>
    <w:link w:val="a6"/>
    <w:qFormat/>
    <w:rsid w:val="004F363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4F363E"/>
    <w:rPr>
      <w:rFonts w:ascii="Arial" w:eastAsia="Times New Roman" w:hAnsi="Arial" w:cs="Times New Roman"/>
      <w:sz w:val="24"/>
      <w:szCs w:val="20"/>
    </w:rPr>
  </w:style>
  <w:style w:type="paragraph" w:styleId="a7">
    <w:name w:val="Normal (Web)"/>
    <w:basedOn w:val="a"/>
    <w:unhideWhenUsed/>
    <w:rsid w:val="004F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2">
    <w:name w:val="Body Text Indent 2"/>
    <w:basedOn w:val="a"/>
    <w:link w:val="20"/>
    <w:rsid w:val="004F36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363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4F36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363E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 Spacing"/>
    <w:uiPriority w:val="1"/>
    <w:qFormat/>
    <w:rsid w:val="004F363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8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Анттон Новиков</cp:lastModifiedBy>
  <cp:revision>11</cp:revision>
  <cp:lastPrinted>2017-01-31T00:41:00Z</cp:lastPrinted>
  <dcterms:created xsi:type="dcterms:W3CDTF">2022-06-09T03:25:00Z</dcterms:created>
  <dcterms:modified xsi:type="dcterms:W3CDTF">2022-06-21T02:50:00Z</dcterms:modified>
</cp:coreProperties>
</file>