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2" w:rsidRPr="00314745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</w:t>
      </w:r>
      <w:r w:rsidRPr="00AE52B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AE52B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58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АДМИНИСТРАЦИЯ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ПОСТАНОВЛЕНИЕ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</w:p>
    <w:p w:rsidR="00671C12" w:rsidRDefault="00671C12" w:rsidP="00671C12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D7721D">
        <w:rPr>
          <w:b/>
          <w:bCs/>
          <w:color w:val="auto"/>
          <w:sz w:val="32"/>
          <w:szCs w:val="32"/>
        </w:rPr>
        <w:t>О ВНЕСЕНИИ ИЗМЕНЕНИЙ В ПОСТАНОВЛЕНИЕ АДМИНИСТРАЦИИ ПОРОГСКОГО МУНИЦИПАЛЬНОГО ОБРАЗОВАПНИЯ ОТ 27.11.2018</w:t>
      </w:r>
      <w:r>
        <w:rPr>
          <w:b/>
          <w:bCs/>
          <w:color w:val="auto"/>
          <w:sz w:val="32"/>
          <w:szCs w:val="32"/>
        </w:rPr>
        <w:t xml:space="preserve"> №126 «</w:t>
      </w:r>
      <w:r w:rsidRPr="00D7721D">
        <w:rPr>
          <w:b/>
          <w:bCs/>
          <w:color w:val="auto"/>
          <w:sz w:val="32"/>
          <w:szCs w:val="32"/>
        </w:rPr>
        <w:t>ОБ УТВЕРЖДЕНИИ МУНИЦИПАЛЬНОЙ ПРОГРАММЫ</w:t>
      </w:r>
      <w:r w:rsidRPr="00F623C0">
        <w:rPr>
          <w:b/>
          <w:bCs/>
          <w:color w:val="auto"/>
          <w:sz w:val="32"/>
          <w:szCs w:val="32"/>
        </w:rPr>
        <w:t xml:space="preserve"> «ОБЕСПЕЧЕНИЕ КОМПЛЕКСНЫХ МЕР ПРОТИВОДЕЙСТВИЯ ЧРЕЗВЫЧАЙНЫМ СИТУАЦИЯМ ПРИРОДНОГО И ТЕХНОГЕННОГО ХАРАРКТЕРА ПОРОГСКОГО МУНИЦИПАЛЬНОГО ОБРАЗОВАНИЯ НА 2019-202</w:t>
      </w:r>
      <w:r>
        <w:rPr>
          <w:b/>
          <w:bCs/>
          <w:color w:val="auto"/>
          <w:sz w:val="32"/>
          <w:szCs w:val="32"/>
        </w:rPr>
        <w:t>4</w:t>
      </w:r>
      <w:r w:rsidRPr="00F623C0">
        <w:rPr>
          <w:b/>
          <w:bCs/>
          <w:color w:val="auto"/>
          <w:sz w:val="32"/>
          <w:szCs w:val="32"/>
        </w:rPr>
        <w:t xml:space="preserve"> ГОДЫ»</w:t>
      </w:r>
      <w:r w:rsidRPr="00D02D36">
        <w:rPr>
          <w:color w:val="auto"/>
          <w:sz w:val="24"/>
          <w:szCs w:val="24"/>
        </w:rPr>
        <w:t xml:space="preserve"> </w:t>
      </w:r>
    </w:p>
    <w:p w:rsidR="00671C12" w:rsidRPr="008C2894" w:rsidRDefault="00671C12" w:rsidP="00671C12">
      <w:pPr>
        <w:pStyle w:val="HEADERTEXT"/>
        <w:rPr>
          <w:b/>
          <w:bCs/>
          <w:color w:val="auto"/>
          <w:sz w:val="32"/>
          <w:szCs w:val="32"/>
        </w:rPr>
      </w:pPr>
    </w:p>
    <w:p w:rsidR="00671C12" w:rsidRPr="00AE52BA" w:rsidRDefault="00671C12" w:rsidP="00671C12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  <w:proofErr w:type="gramStart"/>
      <w:r w:rsidRPr="00AE52BA">
        <w:rPr>
          <w:rFonts w:ascii="Arial" w:hAnsi="Arial" w:cs="Arial"/>
          <w:b w:val="0"/>
          <w:iCs/>
          <w:szCs w:val="24"/>
        </w:rPr>
        <w:t xml:space="preserve">В целях приведения в соответствие объемов финансирования муниципальной программы «Обеспечение комплексных мер противодействия чрезвычайным ситуациям природного и техногенного характера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на 2019-2021 годы», утвержденной постановлением администрации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от 27.11.2018 № 126, с решением Думы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от </w:t>
      </w:r>
      <w:r>
        <w:rPr>
          <w:rFonts w:ascii="Arial" w:hAnsi="Arial" w:cs="Arial"/>
          <w:b w:val="0"/>
          <w:iCs/>
          <w:szCs w:val="24"/>
        </w:rPr>
        <w:t>27</w:t>
      </w:r>
      <w:r w:rsidRPr="00AE52BA">
        <w:rPr>
          <w:rFonts w:ascii="Arial" w:hAnsi="Arial" w:cs="Arial"/>
          <w:b w:val="0"/>
          <w:iCs/>
          <w:szCs w:val="24"/>
        </w:rPr>
        <w:t>.12.20</w:t>
      </w:r>
      <w:r>
        <w:rPr>
          <w:rFonts w:ascii="Arial" w:hAnsi="Arial" w:cs="Arial"/>
          <w:b w:val="0"/>
          <w:iCs/>
          <w:szCs w:val="24"/>
        </w:rPr>
        <w:t>21</w:t>
      </w:r>
      <w:r w:rsidRPr="00AE52BA">
        <w:rPr>
          <w:rFonts w:ascii="Arial" w:hAnsi="Arial" w:cs="Arial"/>
          <w:b w:val="0"/>
          <w:iCs/>
          <w:szCs w:val="24"/>
        </w:rPr>
        <w:t xml:space="preserve"> №</w:t>
      </w:r>
      <w:r>
        <w:rPr>
          <w:rFonts w:ascii="Arial" w:hAnsi="Arial" w:cs="Arial"/>
          <w:b w:val="0"/>
          <w:iCs/>
          <w:szCs w:val="24"/>
        </w:rPr>
        <w:t>39</w:t>
      </w:r>
      <w:r w:rsidRPr="00AE52BA">
        <w:rPr>
          <w:rFonts w:ascii="Arial" w:hAnsi="Arial" w:cs="Arial"/>
          <w:b w:val="0"/>
          <w:iCs/>
          <w:szCs w:val="24"/>
        </w:rPr>
        <w:t xml:space="preserve"> «О бюджете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на 202</w:t>
      </w:r>
      <w:r>
        <w:rPr>
          <w:rFonts w:ascii="Arial" w:hAnsi="Arial" w:cs="Arial"/>
          <w:b w:val="0"/>
          <w:iCs/>
          <w:szCs w:val="24"/>
        </w:rPr>
        <w:t>2</w:t>
      </w:r>
      <w:r w:rsidRPr="00AE52BA">
        <w:rPr>
          <w:rFonts w:ascii="Arial" w:hAnsi="Arial" w:cs="Arial"/>
          <w:b w:val="0"/>
          <w:iCs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iCs/>
          <w:szCs w:val="24"/>
        </w:rPr>
        <w:t>3</w:t>
      </w:r>
      <w:r w:rsidRPr="00AE52BA">
        <w:rPr>
          <w:rFonts w:ascii="Arial" w:hAnsi="Arial" w:cs="Arial"/>
          <w:b w:val="0"/>
          <w:iCs/>
          <w:szCs w:val="24"/>
        </w:rPr>
        <w:t xml:space="preserve"> и 202</w:t>
      </w:r>
      <w:r>
        <w:rPr>
          <w:rFonts w:ascii="Arial" w:hAnsi="Arial" w:cs="Arial"/>
          <w:b w:val="0"/>
          <w:iCs/>
          <w:szCs w:val="24"/>
        </w:rPr>
        <w:t>4</w:t>
      </w:r>
      <w:r w:rsidRPr="00AE52BA">
        <w:rPr>
          <w:rFonts w:ascii="Arial" w:hAnsi="Arial" w:cs="Arial"/>
          <w:b w:val="0"/>
          <w:iCs/>
          <w:szCs w:val="24"/>
        </w:rPr>
        <w:t xml:space="preserve"> годов», руководствуясь</w:t>
      </w:r>
      <w:proofErr w:type="gramEnd"/>
      <w:r w:rsidRPr="00AE52BA">
        <w:rPr>
          <w:rFonts w:ascii="Arial" w:hAnsi="Arial" w:cs="Arial"/>
          <w:b w:val="0"/>
          <w:iCs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образования, администрация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</w:t>
      </w:r>
    </w:p>
    <w:p w:rsidR="00671C12" w:rsidRPr="00AE52BA" w:rsidRDefault="00671C12" w:rsidP="00671C1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671C12" w:rsidRPr="00AE52BA" w:rsidRDefault="00671C12" w:rsidP="00671C12">
      <w:pPr>
        <w:pStyle w:val="a3"/>
        <w:rPr>
          <w:rFonts w:ascii="Arial" w:hAnsi="Arial" w:cs="Arial"/>
          <w:szCs w:val="24"/>
        </w:rPr>
      </w:pPr>
      <w:r w:rsidRPr="00AE52BA">
        <w:rPr>
          <w:rFonts w:ascii="Arial" w:hAnsi="Arial" w:cs="Arial"/>
          <w:szCs w:val="24"/>
        </w:rPr>
        <w:t>ПОСТАНОВЛЯЕТ:</w:t>
      </w:r>
    </w:p>
    <w:p w:rsidR="00671C12" w:rsidRPr="00AE52BA" w:rsidRDefault="00671C12" w:rsidP="00671C12">
      <w:pPr>
        <w:pStyle w:val="FORMATTEXT"/>
        <w:ind w:firstLine="568"/>
        <w:jc w:val="both"/>
        <w:rPr>
          <w:sz w:val="24"/>
          <w:szCs w:val="24"/>
        </w:rPr>
      </w:pPr>
    </w:p>
    <w:p w:rsidR="00671C12" w:rsidRPr="00293F84" w:rsidRDefault="00671C12" w:rsidP="00671C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52BA"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</w:rPr>
        <w:t xml:space="preserve">изменения </w:t>
      </w:r>
      <w:r w:rsidRPr="00AE52BA">
        <w:rPr>
          <w:rFonts w:ascii="Arial" w:hAnsi="Arial" w:cs="Arial"/>
          <w:sz w:val="24"/>
          <w:szCs w:val="24"/>
        </w:rPr>
        <w:t>в муниципальную программу  «</w:t>
      </w:r>
      <w:r w:rsidRPr="00AE52BA">
        <w:rPr>
          <w:rFonts w:ascii="Arial" w:hAnsi="Arial" w:cs="Arial"/>
          <w:iCs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</w:t>
      </w:r>
      <w:proofErr w:type="spellStart"/>
      <w:r w:rsidRPr="00AE52BA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iCs/>
          <w:sz w:val="24"/>
          <w:szCs w:val="24"/>
        </w:rPr>
        <w:t xml:space="preserve"> муниципального образования на 2019-202</w:t>
      </w:r>
      <w:r>
        <w:rPr>
          <w:rFonts w:ascii="Arial" w:hAnsi="Arial" w:cs="Arial"/>
          <w:iCs/>
          <w:sz w:val="24"/>
          <w:szCs w:val="24"/>
        </w:rPr>
        <w:t>4</w:t>
      </w:r>
      <w:r w:rsidRPr="00AE52BA">
        <w:rPr>
          <w:rFonts w:ascii="Arial" w:hAnsi="Arial" w:cs="Arial"/>
          <w:iCs/>
          <w:sz w:val="24"/>
          <w:szCs w:val="24"/>
        </w:rPr>
        <w:t xml:space="preserve"> годы</w:t>
      </w:r>
      <w:r w:rsidRPr="00AE52BA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муниципального образования от  27.11.2018 №126</w:t>
      </w:r>
      <w:r w:rsidRPr="00293F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изложив ее в новой редакции (прилагается)</w:t>
      </w:r>
      <w:r w:rsidRPr="00293F84">
        <w:rPr>
          <w:rFonts w:ascii="Arial" w:hAnsi="Arial" w:cs="Arial"/>
          <w:sz w:val="24"/>
          <w:szCs w:val="24"/>
        </w:rPr>
        <w:t>:</w:t>
      </w:r>
    </w:p>
    <w:p w:rsidR="00671C12" w:rsidRPr="00AE52BA" w:rsidRDefault="00671C12" w:rsidP="00671C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E52BA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Вестнике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 администрации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5" w:history="1">
        <w:r w:rsidRPr="00AE52B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E52BA">
          <w:rPr>
            <w:rStyle w:val="a4"/>
            <w:rFonts w:ascii="Arial" w:hAnsi="Arial" w:cs="Arial"/>
            <w:sz w:val="24"/>
            <w:szCs w:val="24"/>
          </w:rPr>
          <w:t>.porog.bdu.su</w:t>
        </w:r>
      </w:hyperlink>
      <w:r w:rsidRPr="00AE52BA">
        <w:rPr>
          <w:rFonts w:ascii="Arial" w:hAnsi="Arial" w:cs="Arial"/>
          <w:sz w:val="24"/>
          <w:szCs w:val="24"/>
        </w:rPr>
        <w:t>.</w:t>
      </w:r>
    </w:p>
    <w:p w:rsidR="00671C12" w:rsidRPr="00AE52BA" w:rsidRDefault="00671C12" w:rsidP="00671C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E52B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E52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2B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71C12" w:rsidRDefault="00671C12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671C12" w:rsidRPr="00AE52BA" w:rsidRDefault="00671C12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AE52B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</w:t>
      </w:r>
    </w:p>
    <w:p w:rsidR="00671C12" w:rsidRPr="00AE52BA" w:rsidRDefault="00671C12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AE52B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1C12" w:rsidRPr="00AE52BA" w:rsidRDefault="00671C12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303CA5">
        <w:rPr>
          <w:rFonts w:ascii="Courier New" w:hAnsi="Courier New" w:cs="Courier New"/>
          <w:sz w:val="22"/>
          <w:szCs w:val="22"/>
        </w:rPr>
        <w:t>1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Порог</w:t>
      </w:r>
      <w:r w:rsidRPr="00303CA5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303CA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AE52B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01.08</w:t>
      </w:r>
      <w:r w:rsidRPr="00AE52BA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2</w:t>
      </w:r>
      <w:r w:rsidRPr="00AE52BA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58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 </w:t>
      </w:r>
    </w:p>
    <w:p w:rsidR="00671C12" w:rsidRPr="00D318EC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671C12" w:rsidRDefault="00671C12" w:rsidP="00671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C76C6">
        <w:rPr>
          <w:rFonts w:ascii="Arial" w:hAnsi="Arial" w:cs="Arial"/>
          <w:b/>
          <w:sz w:val="30"/>
          <w:szCs w:val="30"/>
          <w:lang w:val="en-US"/>
        </w:rPr>
        <w:t>I</w:t>
      </w:r>
      <w:r w:rsidRPr="000C76C6">
        <w:rPr>
          <w:rFonts w:ascii="Arial" w:hAnsi="Arial" w:cs="Arial"/>
          <w:b/>
          <w:sz w:val="30"/>
          <w:szCs w:val="30"/>
        </w:rPr>
        <w:t xml:space="preserve">. ПАСПОРТ МУНИЦИПАЛЬНОЙ ПРОГРАММЫ </w:t>
      </w:r>
    </w:p>
    <w:p w:rsidR="00671C12" w:rsidRDefault="00671C12" w:rsidP="00671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C76C6">
        <w:rPr>
          <w:rFonts w:ascii="Arial" w:hAnsi="Arial" w:cs="Arial"/>
          <w:b/>
          <w:sz w:val="30"/>
          <w:szCs w:val="30"/>
        </w:rPr>
        <w:t>«</w:t>
      </w:r>
      <w:r w:rsidRPr="00AD7B8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ХАРАРКТЕРА ПОРОГСКОГО МУНИЦИПАЛЬНОГО ОБРАЗОВАНИЯ </w:t>
      </w:r>
    </w:p>
    <w:p w:rsidR="00671C12" w:rsidRPr="000C76C6" w:rsidRDefault="00671C12" w:rsidP="00671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7B88">
        <w:rPr>
          <w:rFonts w:ascii="Arial" w:hAnsi="Arial" w:cs="Arial"/>
          <w:b/>
          <w:bCs/>
          <w:sz w:val="30"/>
          <w:szCs w:val="30"/>
        </w:rPr>
        <w:t>НА 2019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7B88"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7B88">
        <w:rPr>
          <w:rFonts w:ascii="Arial" w:hAnsi="Arial" w:cs="Arial"/>
          <w:b/>
          <w:bCs/>
          <w:sz w:val="30"/>
          <w:szCs w:val="30"/>
        </w:rPr>
        <w:t>202</w:t>
      </w:r>
      <w:r>
        <w:rPr>
          <w:rFonts w:ascii="Arial" w:hAnsi="Arial" w:cs="Arial"/>
          <w:b/>
          <w:bCs/>
          <w:sz w:val="30"/>
          <w:szCs w:val="30"/>
        </w:rPr>
        <w:t xml:space="preserve">4 </w:t>
      </w:r>
      <w:r w:rsidRPr="00AD7B88">
        <w:rPr>
          <w:rFonts w:ascii="Arial" w:hAnsi="Arial" w:cs="Arial"/>
          <w:b/>
          <w:bCs/>
          <w:sz w:val="30"/>
          <w:szCs w:val="30"/>
        </w:rPr>
        <w:t>ГОДЫ</w:t>
      </w:r>
      <w:r w:rsidRPr="000C76C6">
        <w:rPr>
          <w:rFonts w:ascii="Arial" w:hAnsi="Arial" w:cs="Arial"/>
          <w:b/>
          <w:sz w:val="30"/>
          <w:szCs w:val="30"/>
        </w:rPr>
        <w:t>»</w:t>
      </w:r>
    </w:p>
    <w:p w:rsidR="00671C12" w:rsidRPr="000C76C6" w:rsidRDefault="00671C12" w:rsidP="00671C1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671C12" w:rsidRPr="000C76C6" w:rsidTr="004C03A2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Pr="00AD7B88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  <w:proofErr w:type="spellStart"/>
            <w:r w:rsidRPr="00AD7B88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AD7B8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- 2024 </w:t>
            </w:r>
            <w:r w:rsidRPr="00AD7B8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» (далее – муниципальная программа)</w:t>
            </w:r>
          </w:p>
        </w:tc>
      </w:tr>
      <w:tr w:rsidR="00671C12" w:rsidRPr="000C76C6" w:rsidTr="004C03A2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4C03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0C76C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6" w:history="1">
              <w:r w:rsidRPr="000C76C6">
                <w:rPr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 w:rsidRPr="000C76C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671C12" w:rsidRDefault="00671C12" w:rsidP="004C03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21.12.1994 N 68-ФЗ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>О защите населения и территорий от чрезвычайных ситуаций прир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одного и техногенного характера»;</w:t>
            </w:r>
          </w:p>
          <w:p w:rsidR="00671C12" w:rsidRPr="000C76C6" w:rsidRDefault="00671C12" w:rsidP="004C03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21.12.1994 N 69-ФЗ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пожарной безопасности»</w:t>
            </w: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671C12" w:rsidRPr="000C76C6" w:rsidTr="004C03A2">
        <w:trPr>
          <w:trHeight w:val="6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Порог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71C12" w:rsidRPr="000C76C6" w:rsidTr="004C03A2">
        <w:trPr>
          <w:trHeight w:val="6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4C03A2"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A5A53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71C12" w:rsidRPr="000C76C6" w:rsidTr="004C03A2">
        <w:trPr>
          <w:trHeight w:val="78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4C03A2"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A5A53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71C12" w:rsidRPr="000C76C6" w:rsidTr="004C03A2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задачи 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4D1AE8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671C12" w:rsidRPr="005F5548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F554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;</w:t>
            </w:r>
          </w:p>
          <w:p w:rsidR="00671C12" w:rsidRPr="004D1AE8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D1AE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Задачи Программы:</w:t>
            </w:r>
          </w:p>
          <w:p w:rsidR="00671C12" w:rsidRPr="009A7BD1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F554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5F554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Совершенствование системы муниципального  управления и оперативного реагирования в  чрезвычайных и кризисных ситуациях.</w:t>
            </w:r>
          </w:p>
        </w:tc>
      </w:tr>
      <w:tr w:rsidR="00671C12" w:rsidRPr="000C76C6" w:rsidTr="004C03A2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71C12" w:rsidRPr="000C76C6" w:rsidTr="004C03A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5818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 безопасности</w:t>
            </w:r>
            <w:r w:rsidRPr="009A7BD1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Pr="009A7BD1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9A7B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 xml:space="preserve"> на 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671C12" w:rsidRPr="002325EE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2. «Профилактика наркомании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 – 2024 годы». </w:t>
            </w:r>
          </w:p>
        </w:tc>
      </w:tr>
      <w:tr w:rsidR="00671C12" w:rsidRPr="000C76C6" w:rsidTr="004C03A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F623C0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Общий объем финансирования за счет средств местного </w:t>
            </w:r>
          </w:p>
          <w:p w:rsidR="00671C12" w:rsidRPr="00F623C0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бюджета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>486,1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671C12" w:rsidRPr="00F623C0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2019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71C12" w:rsidRPr="00F623C0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71C12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65,0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71C12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235,6 тыс. руб.;</w:t>
            </w:r>
          </w:p>
          <w:p w:rsidR="00671C12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6FDB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66FD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66FDB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671C12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0,0 тыс. руб.</w:t>
            </w:r>
          </w:p>
        </w:tc>
      </w:tr>
      <w:tr w:rsidR="00671C12" w:rsidRPr="000C76C6" w:rsidTr="004C03A2">
        <w:trPr>
          <w:trHeight w:val="120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D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4C03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5818"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территории  муниципального образования от чрезвычайных ситуаций природного и техногенного</w:t>
            </w:r>
            <w:r w:rsidRPr="00CE5818">
              <w:rPr>
                <w:rFonts w:ascii="Courier New" w:hAnsi="Courier New" w:cs="Courier New"/>
                <w:sz w:val="22"/>
                <w:szCs w:val="22"/>
              </w:rPr>
              <w:br/>
              <w:t>характера.</w:t>
            </w:r>
          </w:p>
        </w:tc>
      </w:tr>
    </w:tbl>
    <w:p w:rsidR="00671C12" w:rsidRPr="002C6517" w:rsidRDefault="00671C12" w:rsidP="00671C12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Pr="00F55BB0" w:rsidRDefault="00671C12" w:rsidP="00671C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BB0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F55BB0"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671C12" w:rsidRPr="00F55BB0" w:rsidRDefault="00671C12" w:rsidP="00671C1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Pr="00CE5818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E5818">
        <w:rPr>
          <w:rFonts w:ascii="Arial" w:hAnsi="Arial" w:cs="Arial"/>
          <w:bCs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и обеспечения национальной безопасности Российской Федерации.</w:t>
      </w:r>
      <w:proofErr w:type="gramEnd"/>
      <w:r w:rsidRPr="00CE5818">
        <w:rPr>
          <w:rFonts w:ascii="Arial" w:hAnsi="Arial" w:cs="Arial"/>
          <w:bCs/>
          <w:sz w:val="24"/>
          <w:szCs w:val="24"/>
        </w:rPr>
        <w:t xml:space="preserve"> 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671C12" w:rsidRPr="00CE5818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818">
        <w:rPr>
          <w:rFonts w:ascii="Arial" w:hAnsi="Arial" w:cs="Arial"/>
          <w:bCs/>
          <w:sz w:val="24"/>
          <w:szCs w:val="24"/>
        </w:rPr>
        <w:t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населения.</w:t>
      </w:r>
    </w:p>
    <w:p w:rsidR="00671C12" w:rsidRPr="00CE5818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818">
        <w:rPr>
          <w:rFonts w:ascii="Arial" w:hAnsi="Arial" w:cs="Arial"/>
          <w:bCs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671C12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C6517"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 w:rsidRPr="002C6517"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Основными целями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рограммы являются:</w:t>
      </w: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- Повышение безопасности населения и защищенности сельской инфраструктуры от угроз природного и техногенного характера</w:t>
      </w: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Основными задачами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рограммы являются:</w:t>
      </w: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- Совершенствование системы муниципального управления и оперативного реагирования в чрезвычайных и кризисных ситуациях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671C12" w:rsidRPr="002F56CF" w:rsidRDefault="00671C12" w:rsidP="00671C12">
      <w:pPr>
        <w:spacing w:line="240" w:lineRule="exact"/>
        <w:jc w:val="both"/>
        <w:rPr>
          <w:rFonts w:ascii="Arial" w:eastAsia="Calibri" w:hAnsi="Arial" w:cs="Arial"/>
          <w:bCs/>
          <w:sz w:val="30"/>
          <w:szCs w:val="30"/>
        </w:rPr>
      </w:pPr>
    </w:p>
    <w:p w:rsidR="00671C12" w:rsidRPr="00555183" w:rsidRDefault="00671C12" w:rsidP="00671C12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F56CF"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 w:rsidRPr="002F56CF"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671C12" w:rsidRPr="009A03C2" w:rsidRDefault="00671C12" w:rsidP="00671C12">
      <w:pPr>
        <w:tabs>
          <w:tab w:val="num" w:pos="-241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Pr="002325EE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5EE">
        <w:rPr>
          <w:rFonts w:ascii="Arial" w:eastAsia="Calibri" w:hAnsi="Arial" w:cs="Arial"/>
          <w:sz w:val="24"/>
          <w:szCs w:val="24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>
        <w:rPr>
          <w:rFonts w:ascii="Arial" w:eastAsia="Calibri" w:hAnsi="Arial" w:cs="Arial"/>
          <w:sz w:val="24"/>
          <w:szCs w:val="24"/>
          <w:lang w:eastAsia="en-US"/>
        </w:rPr>
        <w:t>ую</w:t>
      </w:r>
      <w:r w:rsidRPr="002325EE">
        <w:rPr>
          <w:rFonts w:ascii="Arial" w:eastAsia="Calibri" w:hAnsi="Arial" w:cs="Arial"/>
          <w:sz w:val="24"/>
          <w:szCs w:val="24"/>
          <w:lang w:eastAsia="en-US"/>
        </w:rPr>
        <w:t xml:space="preserve"> подпрограмм</w:t>
      </w:r>
      <w:r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2325E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5EE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1.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8F78D0">
        <w:rPr>
          <w:rFonts w:ascii="Arial" w:eastAsia="Calibri" w:hAnsi="Arial" w:cs="Arial"/>
          <w:sz w:val="24"/>
          <w:szCs w:val="24"/>
          <w:lang w:eastAsia="en-US"/>
        </w:rPr>
        <w:t xml:space="preserve">Предупреждение чрезвычайных ситуаций и обеспечение пожарной безопасности на территории </w:t>
      </w:r>
      <w:proofErr w:type="spellStart"/>
      <w:r w:rsidRPr="008F78D0"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8F78D0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2019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F78D0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2024</w:t>
      </w:r>
      <w:r w:rsidRPr="008F78D0">
        <w:rPr>
          <w:rFonts w:ascii="Arial" w:eastAsia="Calibri" w:hAnsi="Arial" w:cs="Arial"/>
          <w:sz w:val="24"/>
          <w:szCs w:val="24"/>
          <w:lang w:eastAsia="en-US"/>
        </w:rPr>
        <w:t xml:space="preserve"> годы</w:t>
      </w:r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671C12" w:rsidRPr="001A54E9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Подпрограмма 2</w:t>
      </w:r>
      <w:r w:rsidRPr="001A54E9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1A54E9">
        <w:rPr>
          <w:rFonts w:ascii="Arial" w:hAnsi="Arial" w:cs="Arial"/>
          <w:sz w:val="24"/>
          <w:szCs w:val="24"/>
        </w:rPr>
        <w:t xml:space="preserve">«Профилактика наркомании в </w:t>
      </w:r>
      <w:proofErr w:type="spellStart"/>
      <w:r w:rsidRPr="001A54E9">
        <w:rPr>
          <w:rFonts w:ascii="Arial" w:hAnsi="Arial" w:cs="Arial"/>
          <w:sz w:val="24"/>
          <w:szCs w:val="24"/>
        </w:rPr>
        <w:t>Порогском</w:t>
      </w:r>
      <w:proofErr w:type="spellEnd"/>
      <w:r w:rsidRPr="001A54E9">
        <w:rPr>
          <w:rFonts w:ascii="Arial" w:hAnsi="Arial" w:cs="Arial"/>
          <w:sz w:val="24"/>
          <w:szCs w:val="24"/>
        </w:rPr>
        <w:t xml:space="preserve"> муниципальном образовании на 2019 – 202</w:t>
      </w:r>
      <w:r>
        <w:rPr>
          <w:rFonts w:ascii="Arial" w:hAnsi="Arial" w:cs="Arial"/>
          <w:sz w:val="24"/>
          <w:szCs w:val="24"/>
        </w:rPr>
        <w:t>4</w:t>
      </w:r>
      <w:r w:rsidRPr="001A54E9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.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361AF">
        <w:rPr>
          <w:rFonts w:ascii="Arial" w:eastAsia="Calibri" w:hAnsi="Arial" w:cs="Arial"/>
          <w:b/>
          <w:sz w:val="30"/>
          <w:szCs w:val="30"/>
          <w:lang w:val="en-US" w:eastAsia="en-US"/>
        </w:rPr>
        <w:lastRenderedPageBreak/>
        <w:t>V</w:t>
      </w:r>
      <w:r w:rsidRPr="00E361AF"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9 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24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844"/>
        <w:gridCol w:w="1131"/>
        <w:gridCol w:w="1275"/>
        <w:gridCol w:w="1276"/>
        <w:gridCol w:w="1370"/>
      </w:tblGrid>
      <w:tr w:rsidR="00671C12" w:rsidRPr="0085302C" w:rsidTr="004C03A2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Период реализации программы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</w:tr>
      <w:tr w:rsidR="00671C12" w:rsidRPr="0085302C" w:rsidTr="004C03A2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</w:tr>
      <w:tr w:rsidR="00671C12" w:rsidRPr="0085302C" w:rsidTr="004C03A2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</w:tr>
      <w:tr w:rsidR="00671C12" w:rsidRPr="0085302C" w:rsidTr="004C03A2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1. «Предупреждение чрезвычайных ситуаций и обеспечение пожарной безопасности на территории </w:t>
            </w:r>
            <w:proofErr w:type="spellStart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2019 – 2024 годы»</w:t>
            </w: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366,0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2. «Профилактика наркомании на территории </w:t>
            </w:r>
            <w:proofErr w:type="spellStart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2019 </w:t>
            </w:r>
            <w:r w:rsidRPr="0085302C">
              <w:rPr>
                <w:rFonts w:ascii="Courier New" w:hAnsi="Courier New" w:cs="Courier New"/>
                <w:b/>
                <w:i/>
              </w:rPr>
              <w:t>- 2024 годы</w:t>
            </w: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»</w:t>
            </w: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5302C">
              <w:rPr>
                <w:rFonts w:ascii="Courier New" w:hAnsi="Courier New" w:cs="Courier New"/>
                <w:b/>
                <w:i/>
              </w:rPr>
              <w:t>78,2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5302C">
              <w:rPr>
                <w:rFonts w:ascii="Courier New" w:hAnsi="Courier New" w:cs="Courier New"/>
                <w:b/>
                <w:i/>
              </w:rPr>
              <w:t>78,2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33,2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33,2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4C03A2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ИТОГО по Программе</w:t>
            </w: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486,1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444,2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143,5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143,5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22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22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65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65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4C03A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20FFE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 w:rsidRPr="00E20FFE">
        <w:rPr>
          <w:rFonts w:ascii="Arial" w:eastAsia="Calibri" w:hAnsi="Arial" w:cs="Arial"/>
          <w:b/>
          <w:sz w:val="30"/>
          <w:szCs w:val="30"/>
          <w:lang w:eastAsia="en-US"/>
        </w:rPr>
        <w:t xml:space="preserve">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</w:t>
      </w:r>
      <w:r w:rsidRPr="00E20FFE">
        <w:rPr>
          <w:rFonts w:ascii="Arial" w:eastAsia="Calibri" w:hAnsi="Arial" w:cs="Arial"/>
          <w:b/>
          <w:sz w:val="30"/>
          <w:szCs w:val="30"/>
          <w:lang w:eastAsia="en-US"/>
        </w:rPr>
        <w:t xml:space="preserve"> РЕАЛИЗАЦИИ 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76D7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средств</w:t>
      </w:r>
      <w:r w:rsidRPr="005776D7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671C12" w:rsidRPr="005776D7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71C12" w:rsidRPr="00E20FFE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20FFE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</w:t>
      </w:r>
      <w:r w:rsidRPr="00E20FFE"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546"/>
        <w:gridCol w:w="709"/>
        <w:gridCol w:w="1143"/>
        <w:gridCol w:w="1275"/>
        <w:gridCol w:w="1276"/>
        <w:gridCol w:w="1134"/>
        <w:gridCol w:w="1134"/>
      </w:tblGrid>
      <w:tr w:rsidR="00671C12" w:rsidRPr="003C343B" w:rsidTr="004C03A2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 xml:space="preserve">№ </w:t>
            </w:r>
            <w:proofErr w:type="gramStart"/>
            <w:r w:rsidRPr="003C343B">
              <w:rPr>
                <w:rFonts w:ascii="Courier New" w:eastAsia="Calibri" w:hAnsi="Courier New" w:cs="Courier New"/>
                <w:lang w:eastAsia="en-US"/>
              </w:rPr>
              <w:t>п</w:t>
            </w:r>
            <w:proofErr w:type="gramEnd"/>
            <w:r w:rsidRPr="003C343B">
              <w:rPr>
                <w:rFonts w:ascii="Courier New" w:eastAsia="Calibri" w:hAnsi="Courier New" w:cs="Courier New"/>
                <w:lang w:eastAsia="en-US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Базовое значение за 2020 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671C12" w:rsidRPr="003C343B" w:rsidTr="004C03A2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</w:tr>
      <w:tr w:rsidR="00671C12" w:rsidRPr="003C343B" w:rsidTr="004C03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</w:tr>
      <w:tr w:rsidR="00671C12" w:rsidRPr="003C343B" w:rsidTr="004C03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671C12" w:rsidRPr="003C343B" w:rsidTr="004C03A2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Количество молодежи, охваченной профилактическими 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C12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</w:tr>
    </w:tbl>
    <w:p w:rsidR="00671C12" w:rsidRPr="00E20FFE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Pr="0075707C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5707C"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</w:t>
      </w:r>
      <w:r w:rsidRPr="0075707C"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ПРЕДУПРЕЖДЕНИЕ ЧРЕЗВЫЧАЙНЫХ СИТУАЦИЙ И ОБЕСПЕЧЕНИЕ ПОЖАРНОЙ БЕЗОПАСНОСТИ НА ТЕРРИТОРИИ ПОРОГСКОГО МУНИЦИПАЛЬНОГО ОБРАЗОВАНИЯ НА 2019 - 2024 ГОДЫ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B1CBE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671C12" w:rsidRPr="00ED6DF2" w:rsidTr="004C03A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Предупреждение чрезвычайных ситуаций и обеспечение пожарной безопасности на территории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2019 – 2024 годы</w:t>
            </w:r>
          </w:p>
        </w:tc>
      </w:tr>
      <w:tr w:rsidR="00671C12" w:rsidRPr="00ED6DF2" w:rsidTr="004C03A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Цели подпрограммы: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 реализация государственной политики, требований законодательных и иных нормативных правовых  актов   в области защиты населения и территории </w:t>
            </w:r>
            <w:proofErr w:type="spellStart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 муниципального образования от возможных пожаров и чрезвычайных ситуаций.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- обеспечение необходимых условий для безопасной</w:t>
            </w: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br/>
              <w:t>жизнедеятельности и устойчивого социально-экономического развития поселения.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Задачи подпрограммы: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совершенствование системы муниципального  управления и оперативного реагирования в  чрезвычайных и кризисных ситуациях</w:t>
            </w:r>
            <w:proofErr w:type="gramStart"/>
            <w:r w:rsidRPr="00ED6DF2">
              <w:rPr>
                <w:rFonts w:ascii="Courier New" w:eastAsia="Calibri" w:hAnsi="Courier New" w:cs="Courier New"/>
                <w:lang w:eastAsia="en-US"/>
              </w:rPr>
              <w:t>.</w:t>
            </w:r>
            <w:proofErr w:type="gram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                                               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br/>
              <w:t xml:space="preserve">- </w:t>
            </w:r>
            <w:proofErr w:type="gramStart"/>
            <w:r w:rsidRPr="00ED6DF2">
              <w:rPr>
                <w:rFonts w:ascii="Courier New" w:eastAsia="Calibri" w:hAnsi="Courier New" w:cs="Courier New"/>
                <w:lang w:eastAsia="en-US"/>
              </w:rPr>
              <w:t>р</w:t>
            </w:r>
            <w:proofErr w:type="gramEnd"/>
            <w:r w:rsidRPr="00ED6DF2">
              <w:rPr>
                <w:rFonts w:ascii="Courier New" w:eastAsia="Calibri" w:hAnsi="Courier New" w:cs="Courier New"/>
                <w:lang w:eastAsia="en-US"/>
              </w:rPr>
              <w:t>азработка и совершенствование нормативной  правовой и методической базы обеспечения  гражданской безопасности населения и защиты территории муниципального образования с учетом  изменений обстановки, федерального и областного законодательств.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развитие системы информирования и оповещения  населения в местах массового пребывания людей</w:t>
            </w:r>
            <w:proofErr w:type="gramStart"/>
            <w:r w:rsidRPr="00ED6DF2">
              <w:rPr>
                <w:rFonts w:ascii="Courier New" w:eastAsia="Calibri" w:hAnsi="Courier New" w:cs="Courier New"/>
                <w:lang w:eastAsia="en-US"/>
              </w:rPr>
              <w:t>.</w:t>
            </w:r>
            <w:proofErr w:type="gram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                     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br/>
              <w:t xml:space="preserve">- </w:t>
            </w:r>
            <w:proofErr w:type="gramStart"/>
            <w:r w:rsidRPr="00ED6DF2">
              <w:rPr>
                <w:rFonts w:ascii="Courier New" w:eastAsia="Calibri" w:hAnsi="Courier New" w:cs="Courier New"/>
                <w:lang w:eastAsia="en-US"/>
              </w:rPr>
              <w:t>о</w:t>
            </w:r>
            <w:proofErr w:type="gramEnd"/>
            <w:r w:rsidRPr="00ED6DF2">
              <w:rPr>
                <w:rFonts w:ascii="Courier New" w:eastAsia="Calibri" w:hAnsi="Courier New" w:cs="Courier New"/>
                <w:lang w:eastAsia="en-US"/>
              </w:rPr>
              <w:t>рганизация противопожарной пропаганды.</w:t>
            </w:r>
          </w:p>
        </w:tc>
      </w:tr>
      <w:tr w:rsidR="00671C12" w:rsidRPr="00ED6DF2" w:rsidTr="004C03A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2019-2024 годы</w:t>
            </w:r>
          </w:p>
        </w:tc>
      </w:tr>
      <w:tr w:rsidR="00671C12" w:rsidRPr="00ED6DF2" w:rsidTr="004C03A2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Ресурсное обеспечение подпрограммы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Общий объем финансирования составляет </w:t>
            </w:r>
            <w:r w:rsidRPr="00ED6DF2">
              <w:rPr>
                <w:rFonts w:ascii="Courier New" w:eastAsia="Calibri" w:hAnsi="Courier New" w:cs="Courier New"/>
                <w:b/>
                <w:lang w:eastAsia="en-US"/>
              </w:rPr>
              <w:t>365,5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руб., в том числе: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 год – 129,5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>2020 год – 11,0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2021 год – 55,0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2022 год – </w:t>
            </w:r>
            <w:r>
              <w:rPr>
                <w:rFonts w:ascii="Courier New" w:eastAsia="Calibri" w:hAnsi="Courier New" w:cs="Courier New"/>
                <w:lang w:eastAsia="en-US"/>
              </w:rPr>
              <w:t>160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2023 год – 1</w:t>
            </w:r>
            <w:r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</w:t>
            </w:r>
          </w:p>
        </w:tc>
      </w:tr>
      <w:tr w:rsidR="00671C12" w:rsidRPr="00ED6DF2" w:rsidTr="004C03A2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повышение уровня защиты населения и территории  муниципального образования от чрезвычайных  ситуаций   природного и техногенного характера;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снижение количества пожаров и чрезвычайных ситуаций, смягчение тяжести последствий от пожаров и чрезвычайных ситуаций, прежде всего по количеству погибших, раненых людей и размеру экономического ущерба.</w:t>
            </w:r>
          </w:p>
        </w:tc>
      </w:tr>
    </w:tbl>
    <w:p w:rsidR="00671C12" w:rsidRPr="004D0226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7"/>
        <w:gridCol w:w="1207"/>
        <w:gridCol w:w="1207"/>
        <w:gridCol w:w="940"/>
        <w:gridCol w:w="805"/>
        <w:gridCol w:w="939"/>
        <w:gridCol w:w="1073"/>
        <w:gridCol w:w="1733"/>
      </w:tblGrid>
      <w:tr w:rsidR="00671C12" w:rsidRPr="00ED6DF2" w:rsidTr="004C03A2">
        <w:trPr>
          <w:trHeight w:val="2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firstLine="75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№ строки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Задачи, мероприятия 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Сроки реализации мероприятия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Исполнитель мероприятия</w:t>
            </w:r>
          </w:p>
        </w:tc>
      </w:tr>
      <w:tr w:rsidR="00671C12" w:rsidRPr="00ED6DF2" w:rsidTr="004C03A2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Финансовые средства всего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ED6DF2" w:rsidTr="004C03A2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ED6DF2" w:rsidTr="004C03A2">
        <w:trPr>
          <w:trHeight w:val="1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9</w:t>
            </w:r>
          </w:p>
        </w:tc>
      </w:tr>
      <w:tr w:rsidR="00671C12" w:rsidRPr="00ED6DF2" w:rsidTr="004C03A2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9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Задача 1. Предупреждение и ликвидация последствий ЧС</w:t>
            </w:r>
          </w:p>
        </w:tc>
      </w:tr>
      <w:tr w:rsidR="00671C12" w:rsidRPr="00ED6DF2" w:rsidTr="004C03A2">
        <w:trPr>
          <w:trHeight w:val="27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lang w:eastAsia="en-US"/>
              </w:rPr>
              <w:t>Всего по задаче 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407,9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366,0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59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407,9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366,0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14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6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19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ED6DF2" w:rsidTr="004C03A2">
        <w:trPr>
          <w:trHeight w:val="31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407,9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366,0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ED6DF2" w:rsidTr="004C03A2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ED6DF2" w:rsidTr="004C03A2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ED6DF2" w:rsidTr="004C03A2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ED6DF2" w:rsidTr="004C03A2">
        <w:trPr>
          <w:trHeight w:val="191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ED6DF2" w:rsidTr="004C03A2">
        <w:trPr>
          <w:trHeight w:val="9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ПРОФИЛАКТИКА НАРКОМАНИИ НА ТЕРРИТОРИИ ПОРОГСКОГО МУНИЦИПАЛЬНОГО 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ОБРАЗОВАНИ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Я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НА 2019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-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</w:t>
      </w:r>
      <w:r w:rsidRPr="002D2D64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671C12" w:rsidRPr="00ED6DF2" w:rsidTr="004C03A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Профилактика наркомании на территории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2019 - 2024 годы</w:t>
            </w:r>
          </w:p>
        </w:tc>
      </w:tr>
      <w:tr w:rsidR="00671C12" w:rsidRPr="00ED6DF2" w:rsidTr="004C03A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4C03A2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Цель подпрограммы: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 снижение уровня наркотизации и </w:t>
            </w:r>
            <w:proofErr w:type="gramStart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связанных</w:t>
            </w:r>
            <w:proofErr w:type="gramEnd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 с ней  социально-негативными явлениями  в </w:t>
            </w:r>
            <w:proofErr w:type="spellStart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Порогском</w:t>
            </w:r>
            <w:proofErr w:type="spellEnd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 муниципальном образовании.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 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 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Для достижения данных целей необходимо решить следующие задачи: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воспитание негативного отношения  у детей, подростков и молодежи к вредным привычкам;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обеспечение досуга подростков на территории                               муниципального образования;  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приобщение детей, подростков и молодежи к массовому спорту, другим видам полезной и интересной деятельности;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пропаганда здорового образа жизни.</w:t>
            </w:r>
          </w:p>
        </w:tc>
      </w:tr>
      <w:tr w:rsidR="00671C12" w:rsidRPr="00ED6DF2" w:rsidTr="004C03A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2019-202</w:t>
            </w:r>
            <w:r>
              <w:rPr>
                <w:rFonts w:ascii="Courier New" w:eastAsia="Calibri" w:hAnsi="Courier New" w:cs="Courier New"/>
                <w:lang w:eastAsia="en-US"/>
              </w:rPr>
              <w:t>4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годы</w:t>
            </w:r>
          </w:p>
        </w:tc>
      </w:tr>
      <w:tr w:rsidR="00671C12" w:rsidRPr="00ED6DF2" w:rsidTr="004C03A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Ре6сурсное обеспечение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78,2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руб., в том числе: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 год – 14,0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2020 год – 11,0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2021 год – 10,0 тыс. руб.;</w:t>
            </w:r>
          </w:p>
          <w:p w:rsidR="00671C1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2022 год – </w:t>
            </w:r>
            <w:r>
              <w:rPr>
                <w:rFonts w:ascii="Courier New" w:eastAsia="Calibri" w:hAnsi="Courier New" w:cs="Courier New"/>
                <w:lang w:eastAsia="en-US"/>
              </w:rPr>
              <w:t>33,2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lang w:eastAsia="en-US"/>
              </w:rPr>
              <w:t>3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год – </w:t>
            </w:r>
            <w:r>
              <w:rPr>
                <w:rFonts w:ascii="Courier New" w:eastAsia="Calibri" w:hAnsi="Courier New" w:cs="Courier New"/>
                <w:lang w:eastAsia="en-US"/>
              </w:rPr>
              <w:t>10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lang w:eastAsia="en-US"/>
              </w:rPr>
              <w:t>4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год – </w:t>
            </w:r>
            <w:r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</w:t>
            </w:r>
          </w:p>
        </w:tc>
      </w:tr>
      <w:tr w:rsidR="00671C12" w:rsidRPr="00ED6DF2" w:rsidTr="004C03A2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снижение уровня наркомании, уменьшение антисоциальных проявлений.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повышение  мониторинга по определению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наркоситуации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в муниципальном образовании  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содействие  в пропаганде,  здорового образа жизни, </w:t>
            </w:r>
            <w:proofErr w:type="gramStart"/>
            <w:r w:rsidRPr="00ED6DF2">
              <w:rPr>
                <w:rFonts w:ascii="Courier New" w:eastAsia="Calibri" w:hAnsi="Courier New" w:cs="Courier New"/>
                <w:lang w:eastAsia="en-US"/>
              </w:rPr>
              <w:t>среди</w:t>
            </w:r>
            <w:proofErr w:type="gram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обучающихся в образовательных учреждениях. </w:t>
            </w:r>
          </w:p>
          <w:p w:rsidR="00671C12" w:rsidRPr="00ED6DF2" w:rsidRDefault="00671C12" w:rsidP="004C03A2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наркобезопасности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в муниципальном образовании   </w:t>
            </w:r>
          </w:p>
        </w:tc>
      </w:tr>
    </w:tbl>
    <w:p w:rsidR="00671C12" w:rsidRDefault="00671C12" w:rsidP="00671C12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1601"/>
        <w:gridCol w:w="934"/>
        <w:gridCol w:w="1199"/>
        <w:gridCol w:w="934"/>
        <w:gridCol w:w="800"/>
        <w:gridCol w:w="933"/>
        <w:gridCol w:w="1067"/>
        <w:gridCol w:w="1789"/>
      </w:tblGrid>
      <w:tr w:rsidR="00671C12" w:rsidRPr="00971A18" w:rsidTr="004C03A2">
        <w:trPr>
          <w:trHeight w:val="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№ строки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Задачи, мероприятия подпрограммы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Сроки реализации мероприятия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Исполнитель мероприятия</w:t>
            </w:r>
          </w:p>
        </w:tc>
      </w:tr>
      <w:tr w:rsidR="00671C12" w:rsidRPr="00971A18" w:rsidTr="004C03A2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Финансовые средства всего</w:t>
            </w:r>
          </w:p>
        </w:tc>
        <w:tc>
          <w:tcPr>
            <w:tcW w:w="3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971A18" w:rsidTr="004C03A2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971A18" w:rsidTr="004C03A2">
        <w:trPr>
          <w:trHeight w:val="2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9</w:t>
            </w:r>
          </w:p>
        </w:tc>
      </w:tr>
      <w:tr w:rsidR="00671C12" w:rsidRPr="00971A18" w:rsidTr="004C03A2">
        <w:trPr>
          <w:trHeight w:val="5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92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</w:p>
        </w:tc>
      </w:tr>
      <w:tr w:rsidR="00671C12" w:rsidRPr="00971A18" w:rsidTr="004C03A2">
        <w:trPr>
          <w:trHeight w:val="51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lang w:eastAsia="en-US"/>
              </w:rPr>
              <w:t>Всего по задаче 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71A18">
              <w:rPr>
                <w:rFonts w:ascii="Courier New" w:hAnsi="Courier New" w:cs="Courier New"/>
                <w:b/>
                <w:i/>
              </w:rPr>
              <w:t>78,2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71A18">
              <w:rPr>
                <w:rFonts w:ascii="Courier New" w:hAnsi="Courier New" w:cs="Courier New"/>
                <w:b/>
                <w:i/>
              </w:rPr>
              <w:t>78,2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971A18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 муниципальног</w:t>
            </w:r>
            <w:r w:rsidRPr="00971A18">
              <w:rPr>
                <w:rFonts w:ascii="Courier New" w:eastAsia="Calibri" w:hAnsi="Courier New" w:cs="Courier New"/>
                <w:lang w:eastAsia="en-US"/>
              </w:rPr>
              <w:lastRenderedPageBreak/>
              <w:t>о образования</w:t>
            </w: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33,2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33,2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39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971A1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наркосодержащих</w:t>
            </w:r>
            <w:proofErr w:type="spellEnd"/>
            <w:r w:rsidRPr="00971A1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растений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71A18">
              <w:rPr>
                <w:rFonts w:ascii="Courier New" w:hAnsi="Courier New" w:cs="Courier New"/>
                <w:b/>
                <w:i/>
              </w:rPr>
              <w:t>78,2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71A18">
              <w:rPr>
                <w:rFonts w:ascii="Courier New" w:hAnsi="Courier New" w:cs="Courier New"/>
                <w:b/>
                <w:i/>
              </w:rPr>
              <w:t>78,2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971A18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971A18" w:rsidTr="004C03A2">
        <w:trPr>
          <w:trHeight w:val="14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5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19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33,2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33,2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  <w:i/>
              </w:rPr>
            </w:pPr>
            <w:r w:rsidRPr="00971A18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971A18" w:rsidTr="004C03A2">
        <w:trPr>
          <w:trHeight w:val="4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center"/>
              <w:rPr>
                <w:rFonts w:ascii="Courier New" w:hAnsi="Courier New" w:cs="Courier New"/>
                <w:b/>
              </w:rPr>
            </w:pPr>
            <w:r w:rsidRPr="00971A18">
              <w:rPr>
                <w:rFonts w:ascii="Courier New" w:hAnsi="Courier New" w:cs="Courier New"/>
                <w:b/>
              </w:rPr>
              <w:t>78,2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center"/>
              <w:rPr>
                <w:rFonts w:ascii="Courier New" w:hAnsi="Courier New" w:cs="Courier New"/>
                <w:b/>
              </w:rPr>
            </w:pPr>
            <w:r w:rsidRPr="00971A18">
              <w:rPr>
                <w:rFonts w:ascii="Courier New" w:hAnsi="Courier New" w:cs="Courier New"/>
                <w:b/>
              </w:rPr>
              <w:t>78,2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4C03A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971A18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971A18" w:rsidTr="004C03A2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2019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971A18" w:rsidTr="004C03A2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971A18" w:rsidTr="004C03A2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2021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971A18" w:rsidTr="004C03A2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2022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33,2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33,2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971A18" w:rsidTr="004C03A2">
        <w:trPr>
          <w:trHeight w:val="25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2023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671C12" w:rsidRPr="00971A18" w:rsidTr="004C03A2">
        <w:trPr>
          <w:trHeight w:val="258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hAnsi="Courier New" w:cs="Courier New"/>
              </w:rPr>
            </w:pPr>
            <w:r w:rsidRPr="00971A1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4C03A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671C12" w:rsidRDefault="00671C12" w:rsidP="00671C1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widowControl w:val="0"/>
        <w:autoSpaceDE w:val="0"/>
        <w:autoSpaceDN w:val="0"/>
        <w:adjustRightInd w:val="0"/>
        <w:ind w:right="72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B128A" w:rsidRDefault="00BB128A"/>
    <w:sectPr w:rsidR="00BB128A" w:rsidSect="00293F8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671C12"/>
    <w:rsid w:val="00B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2022-08-08T03:43:00Z</dcterms:created>
  <dcterms:modified xsi:type="dcterms:W3CDTF">2022-08-08T03:51:00Z</dcterms:modified>
</cp:coreProperties>
</file>