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2E476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17.07</w:t>
      </w:r>
      <w:r w:rsidR="00311DA6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B15E3F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62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целях приведения в соответствие объемов финансирования муниципальной программы «Развитие культуры и спорта в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2023 - 2025 годы», утвержденной постановлением администрации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с решением Думы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26.12.2022 №46 «О бюджете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на 2023 год и на плановый период 2024 и 2025 годов»,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муниципальную программу «Развитие культуры и спорта в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образовании на 2023 - 2025 годы», утвержденную постановлением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sz w:val="24"/>
          <w:szCs w:val="24"/>
          <w:lang w:eastAsia="ru-RU"/>
        </w:rPr>
        <w:t>, изложив ее в новой редакции (приложение №1).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hyperlink r:id="rId5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2E4769">
        <w:rPr>
          <w:rFonts w:ascii="Courier New" w:eastAsia="Times New Roman" w:hAnsi="Courier New" w:cs="Courier New"/>
          <w:lang w:eastAsia="ru-RU"/>
        </w:rPr>
        <w:t>17.07</w:t>
      </w:r>
      <w:r w:rsidRPr="00B15E3F">
        <w:rPr>
          <w:rFonts w:ascii="Courier New" w:eastAsia="Times New Roman" w:hAnsi="Courier New" w:cs="Courier New"/>
          <w:lang w:eastAsia="ru-RU"/>
        </w:rPr>
        <w:t>.2023 года №</w:t>
      </w:r>
      <w:r w:rsidR="002E4769">
        <w:rPr>
          <w:rFonts w:ascii="Courier New" w:eastAsia="Times New Roman" w:hAnsi="Courier New" w:cs="Courier New"/>
          <w:lang w:eastAsia="ru-RU"/>
        </w:rPr>
        <w:t>62</w:t>
      </w:r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5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2023 - 2025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6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2023 - 2025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2023-2025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2023-2025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2023-2025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2023-2025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:rsidR="000A5A56" w:rsidRPr="000A5A56" w:rsidRDefault="000A5A56" w:rsidP="002E4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2E4769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5712,8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2E47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3018,9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1296,1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1397,8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2E4769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5712,8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BA71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3018,9</w:t>
            </w: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1296,1 тыс. руб.;</w:t>
            </w:r>
          </w:p>
          <w:p w:rsidR="000A5A56" w:rsidRPr="000A5A56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1397,8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0,0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Культура в жизни человека играет неоднозначную роль. С одной стороны, она способствует закреплению наиболее ценных образцов поведения и передачи их следующим поколениям. С другой стороны, культура не только укрепляет 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1. «Обеспечение деятельности подведомственных учреждений культуры (клубы)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2025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2025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2025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Порогском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2025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2E4769">
        <w:rPr>
          <w:rFonts w:ascii="Arial" w:eastAsia="Calibri" w:hAnsi="Arial" w:cs="Arial"/>
          <w:sz w:val="24"/>
          <w:szCs w:val="24"/>
        </w:rPr>
        <w:t>5712,8</w:t>
      </w:r>
      <w:r w:rsidRPr="000A5A56">
        <w:rPr>
          <w:rFonts w:ascii="Arial" w:eastAsia="Calibri" w:hAnsi="Arial" w:cs="Arial"/>
          <w:sz w:val="24"/>
          <w:szCs w:val="24"/>
        </w:rPr>
        <w:t xml:space="preserve"> 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2023 - 2025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AD0139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0A5A56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0A5A56" w:rsidRDefault="002E4769" w:rsidP="00991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5060,7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0A5A56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0A5A56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0A5A56" w:rsidRDefault="002E4769" w:rsidP="009914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5060,7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0A5A56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AD0139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0A5A56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2E4769" w:rsidP="0099140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2736,6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2E4769" w:rsidP="0099140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2736,6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D0139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0A5A56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D0139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0A5A56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39" w:rsidRPr="00DB6CC1" w:rsidRDefault="00AD0139" w:rsidP="00AD013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39" w:rsidRPr="00DB6CC1" w:rsidRDefault="00AD0139" w:rsidP="00AD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2023 - 2025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E4769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E4769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E4769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E4769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DB6CC1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2023 - 2025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E4769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  <w:r w:rsidR="00B15E3F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2023 - 2025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2E4769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769" w:rsidRPr="006A0533" w:rsidRDefault="002E4769" w:rsidP="002E4769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5712,8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769" w:rsidRPr="006A0533" w:rsidRDefault="002E4769" w:rsidP="002E4769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5712,8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2E4769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769" w:rsidRPr="006A0533" w:rsidRDefault="002E4769" w:rsidP="002E4769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3018,9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769" w:rsidRPr="006A0533" w:rsidRDefault="002E4769" w:rsidP="002E4769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3018,9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E4769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769" w:rsidRPr="006A0533" w:rsidRDefault="002E4769" w:rsidP="002E4769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1296,1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769" w:rsidRPr="006A0533" w:rsidRDefault="002E4769" w:rsidP="002E4769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1296,1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E4769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69" w:rsidRPr="000A5A56" w:rsidRDefault="002E4769" w:rsidP="002E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769" w:rsidRPr="006A0533" w:rsidRDefault="002E4769" w:rsidP="002E4769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1397,8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4769" w:rsidRPr="006A0533" w:rsidRDefault="002E4769" w:rsidP="002E4769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A0533">
              <w:rPr>
                <w:rFonts w:ascii="Courier New" w:hAnsi="Courier New" w:cs="Courier New"/>
                <w:color w:val="000000"/>
                <w:sz w:val="20"/>
                <w:szCs w:val="20"/>
              </w:rPr>
              <w:t>1397,8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69" w:rsidRPr="000A5A56" w:rsidRDefault="002E4769" w:rsidP="002E4769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1275"/>
        <w:gridCol w:w="1418"/>
        <w:gridCol w:w="1417"/>
        <w:gridCol w:w="1559"/>
      </w:tblGrid>
      <w:tr w:rsidR="000A5A56" w:rsidRPr="000A5A56" w:rsidTr="00DB6CC1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0A5A56" w:rsidRPr="000A5A56" w:rsidTr="00DB6CC1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</w:tr>
      <w:tr w:rsidR="000A5A56" w:rsidRPr="000A5A56" w:rsidTr="00DB6CC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</w:tr>
      <w:tr w:rsidR="00A16952" w:rsidRPr="000A5A56" w:rsidTr="00311DA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</w:tr>
      <w:tr w:rsidR="00A16952" w:rsidRPr="000A5A56" w:rsidTr="00DB6CC1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</w:tr>
      <w:tr w:rsidR="00A16952" w:rsidRPr="000A5A56" w:rsidTr="00311DA6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0A5A56" w:rsidRDefault="00A1695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52" w:rsidRPr="000A5A56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2" w:rsidRPr="002A76F8" w:rsidRDefault="00A1695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2023-2025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- 2025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развитие сферы культуры на территории муниципального 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2023-2025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A16952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BA712E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5060,7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BA712E">
              <w:rPr>
                <w:rFonts w:ascii="Courier New" w:eastAsia="Calibri" w:hAnsi="Courier New" w:cs="Courier New"/>
                <w:sz w:val="20"/>
                <w:szCs w:val="20"/>
              </w:rPr>
              <w:t>2736,6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1206,0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BA712E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5060,7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тыс. рублей, в том числе: 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BA71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2736,6</w:t>
            </w: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6A0533" w:rsidRPr="006A0533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1118,1 тыс. руб.;</w:t>
            </w:r>
          </w:p>
          <w:p w:rsidR="000A5A56" w:rsidRPr="000A5A56" w:rsidRDefault="006A0533" w:rsidP="006A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A05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1206,0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0,0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BA712E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5060,7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BA712E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2736,6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BA712E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BA712E">
        <w:trPr>
          <w:trHeight w:val="2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BA712E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Финансовое 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5060,7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BA712E">
        <w:trPr>
          <w:trHeight w:val="1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2736,6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BA712E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BA712E">
        <w:trPr>
          <w:trHeight w:val="1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BA712E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5060,7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BA71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2736,6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A712E" w:rsidRPr="000A5A56" w:rsidTr="00BA71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1118,1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A712E" w:rsidRPr="000A5A56" w:rsidTr="00BA71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2023 - 2025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- 2025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2023-2025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BA712E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BA712E"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0A5A56" w:rsidRPr="000A5A56" w:rsidRDefault="00077AE7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BA712E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 тыс. рублей, в том числе: </w:t>
            </w:r>
          </w:p>
          <w:p w:rsidR="006A0533" w:rsidRPr="006A0533" w:rsidRDefault="006A0533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BA712E"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6A0533" w:rsidRPr="006A0533" w:rsidRDefault="006A0533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>2024 год – 178,0 тыс. руб.;</w:t>
            </w:r>
          </w:p>
          <w:p w:rsidR="006A0533" w:rsidRDefault="006A0533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A0533">
              <w:rPr>
                <w:rFonts w:ascii="Courier New" w:eastAsia="Calibri" w:hAnsi="Courier New" w:cs="Courier New"/>
                <w:sz w:val="20"/>
                <w:szCs w:val="20"/>
              </w:rPr>
              <w:t>2025 год – 191,8 тыс. руб.</w:t>
            </w:r>
          </w:p>
          <w:p w:rsidR="000A5A56" w:rsidRPr="000A5A56" w:rsidRDefault="000A5A56" w:rsidP="006A0533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</w:t>
            </w:r>
          </w:p>
        </w:tc>
      </w:tr>
      <w:tr w:rsidR="000A5A56" w:rsidRPr="000A5A56" w:rsidTr="00A16952">
        <w:trPr>
          <w:trHeight w:val="6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BA712E" w:rsidRPr="000A5A56" w:rsidTr="00125CB3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BA712E" w:rsidRPr="000A5A56" w:rsidTr="00125CB3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A712E" w:rsidRPr="000A5A56" w:rsidTr="00125CB3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A712E" w:rsidRPr="000A5A56" w:rsidTr="00125CB3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BA712E" w:rsidRPr="000A5A56" w:rsidTr="00125CB3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 xml:space="preserve">Финансовое обеспечение деятельности персонала, </w:t>
            </w: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lastRenderedPageBreak/>
              <w:t>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</w:t>
            </w: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lastRenderedPageBreak/>
              <w:t>ого образования</w:t>
            </w:r>
          </w:p>
        </w:tc>
      </w:tr>
      <w:tr w:rsidR="00BA712E" w:rsidRPr="000A5A56" w:rsidTr="00125CB3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A712E" w:rsidRPr="000A5A56" w:rsidTr="00125CB3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A712E" w:rsidRPr="000A5A56" w:rsidTr="00125CB3">
        <w:trPr>
          <w:trHeight w:val="1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BA712E" w:rsidRPr="000A5A56" w:rsidTr="00CB1A6D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622,1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BA712E" w:rsidRPr="000A5A56" w:rsidTr="00CB1A6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A712E" w:rsidRPr="000A5A56" w:rsidTr="00CB1A6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178,0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BA712E" w:rsidRPr="000A5A56" w:rsidTr="00CB1A6D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191,8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DB6CC1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2023 - 2025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2023 - 2025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</w:rPr>
              <w:t xml:space="preserve"> 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2023-2025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 w:rsidR="00BA712E" w:rsidRPr="00BA712E">
              <w:rPr>
                <w:rFonts w:ascii="Courier New" w:eastAsia="Calibri" w:hAnsi="Courier New" w:cs="Courier New"/>
                <w:b/>
              </w:rPr>
              <w:t>2</w:t>
            </w:r>
            <w:r w:rsidR="006A0533">
              <w:rPr>
                <w:rFonts w:ascii="Courier New" w:eastAsia="Calibri" w:hAnsi="Courier New" w:cs="Courier New"/>
                <w:b/>
                <w:i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0A5A56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2023 год – </w:t>
            </w:r>
            <w:r w:rsidR="00BA712E">
              <w:rPr>
                <w:rFonts w:ascii="Courier New" w:eastAsia="Calibri" w:hAnsi="Courier New" w:cs="Courier New"/>
              </w:rPr>
              <w:t>2</w:t>
            </w:r>
            <w:r w:rsidR="006A0533">
              <w:rPr>
                <w:rFonts w:ascii="Courier New" w:eastAsia="Calibri" w:hAnsi="Courier New" w:cs="Courier New"/>
              </w:rPr>
              <w:t>5</w:t>
            </w:r>
            <w:r w:rsidRPr="000A5A56">
              <w:rPr>
                <w:rFonts w:ascii="Courier New" w:eastAsia="Calibri" w:hAnsi="Courier New" w:cs="Courier New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2024 год – </w:t>
            </w:r>
            <w:r w:rsidR="00077AE7">
              <w:rPr>
                <w:rFonts w:ascii="Courier New" w:eastAsia="Calibri" w:hAnsi="Courier New" w:cs="Courier New"/>
              </w:rPr>
              <w:t>0</w:t>
            </w:r>
            <w:r w:rsidRPr="000A5A56">
              <w:rPr>
                <w:rFonts w:ascii="Courier New" w:eastAsia="Calibri" w:hAnsi="Courier New" w:cs="Courier New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2025 год – </w:t>
            </w:r>
            <w:r w:rsidR="00077AE7">
              <w:rPr>
                <w:rFonts w:ascii="Courier New" w:eastAsia="Calibri" w:hAnsi="Courier New" w:cs="Courier New"/>
              </w:rPr>
              <w:t>0</w:t>
            </w:r>
            <w:r w:rsidRPr="000A5A56">
              <w:rPr>
                <w:rFonts w:ascii="Courier New" w:eastAsia="Calibri" w:hAnsi="Courier New" w:cs="Courier New"/>
              </w:rPr>
              <w:t>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BA712E" w:rsidRPr="00BA712E">
              <w:rPr>
                <w:rFonts w:ascii="Courier New" w:eastAsia="Calibri" w:hAnsi="Courier New" w:cs="Courier New"/>
                <w:b/>
              </w:rPr>
              <w:t>2</w:t>
            </w:r>
            <w:r w:rsidR="006A0533">
              <w:rPr>
                <w:rFonts w:ascii="Courier New" w:eastAsia="Calibri" w:hAnsi="Courier New" w:cs="Courier New"/>
                <w:b/>
                <w:i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</w:rPr>
              <w:t>,0</w:t>
            </w:r>
            <w:r w:rsidRPr="000A5A56">
              <w:rPr>
                <w:rFonts w:ascii="Courier New" w:eastAsia="Calibri" w:hAnsi="Courier New" w:cs="Courier New"/>
              </w:rPr>
              <w:t xml:space="preserve"> тыс. рублей, в том числе: 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77AE7">
              <w:rPr>
                <w:rFonts w:ascii="Courier New" w:eastAsia="Calibri" w:hAnsi="Courier New" w:cs="Courier New"/>
              </w:rPr>
              <w:t xml:space="preserve">2023 год – </w:t>
            </w:r>
            <w:r w:rsidR="00BA712E">
              <w:rPr>
                <w:rFonts w:ascii="Courier New" w:eastAsia="Calibri" w:hAnsi="Courier New" w:cs="Courier New"/>
              </w:rPr>
              <w:t>2</w:t>
            </w:r>
            <w:r w:rsidR="006A0533">
              <w:rPr>
                <w:rFonts w:ascii="Courier New" w:eastAsia="Calibri" w:hAnsi="Courier New" w:cs="Courier New"/>
              </w:rPr>
              <w:t>5</w:t>
            </w:r>
            <w:r w:rsidRPr="00077AE7">
              <w:rPr>
                <w:rFonts w:ascii="Courier New" w:eastAsia="Calibri" w:hAnsi="Courier New" w:cs="Courier New"/>
              </w:rPr>
              <w:t>,0 тыс. руб.;</w:t>
            </w:r>
          </w:p>
          <w:p w:rsidR="00077AE7" w:rsidRPr="00077AE7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2024 год – </w:t>
            </w:r>
            <w:r w:rsidR="00077AE7" w:rsidRPr="00077AE7">
              <w:rPr>
                <w:rFonts w:ascii="Courier New" w:eastAsia="Calibri" w:hAnsi="Courier New" w:cs="Courier New"/>
              </w:rPr>
              <w:t>0,0 тыс. руб.;</w:t>
            </w:r>
          </w:p>
          <w:p w:rsidR="000A5A56" w:rsidRPr="000A5A56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2025 год – </w:t>
            </w:r>
            <w:r w:rsidR="00077AE7" w:rsidRPr="00077AE7">
              <w:rPr>
                <w:rFonts w:ascii="Courier New" w:eastAsia="Calibri" w:hAnsi="Courier New" w:cs="Courier New"/>
              </w:rPr>
              <w:t>0,0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0A5A56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2025 год – 0,0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Задача 1 Создание благоприятных условий для организации культурного досуга и отдыха жителей МО, предоставление услуг развлекательного характера, доступных для широких слоев населения</w:t>
            </w:r>
          </w:p>
        </w:tc>
      </w:tr>
      <w:tr w:rsidR="00BA712E" w:rsidRPr="000A5A56" w:rsidTr="00FF586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FF5864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1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</w:t>
            </w:r>
            <w:bookmarkStart w:id="0" w:name="_GoBack"/>
            <w:bookmarkEnd w:id="0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A712E" w:rsidRPr="000A5A56" w:rsidTr="00FF586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BA712E" w:rsidRPr="000A5A56" w:rsidTr="00FF58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A712E" w:rsidRPr="000A5A56" w:rsidTr="00FF58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BA712E" w:rsidRPr="000A5A56" w:rsidTr="00FF5864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2E" w:rsidRPr="000A5A56" w:rsidRDefault="00BA712E" w:rsidP="00BA712E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2E" w:rsidRPr="000A5A56" w:rsidRDefault="00BA712E" w:rsidP="00BA712E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2023 - 2025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2023 - 2025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Исполнитель, являющийся ответственным за 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2023-2025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6A0533" w:rsidRPr="006A0533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 –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 xml:space="preserve"> </w:t>
            </w:r>
            <w:r w:rsidR="00077AE7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6A0533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 тыс. рублей, в том числе: </w:t>
            </w:r>
          </w:p>
          <w:p w:rsidR="00077AE7" w:rsidRPr="00077AE7" w:rsidRDefault="00077AE7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 w:rsidR="006A0533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77AE7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077AE7" w:rsidRPr="00077AE7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077AE7" w:rsidRPr="00077AE7">
              <w:rPr>
                <w:rFonts w:ascii="Courier New" w:eastAsia="Calibri" w:hAnsi="Courier New" w:cs="Courier New"/>
                <w:sz w:val="20"/>
                <w:szCs w:val="20"/>
              </w:rPr>
              <w:t>0,0 тыс. руб.;</w:t>
            </w:r>
          </w:p>
          <w:p w:rsidR="000A5A56" w:rsidRPr="000A5A56" w:rsidRDefault="006A0533" w:rsidP="00077AE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 w:rsidR="00077AE7" w:rsidRPr="00077AE7">
              <w:rPr>
                <w:rFonts w:ascii="Courier New" w:eastAsia="Calibri" w:hAnsi="Courier New" w:cs="Courier New"/>
                <w:sz w:val="20"/>
                <w:szCs w:val="20"/>
              </w:rPr>
              <w:t>0,0 тыс. руб.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6A0533" w:rsidRPr="000A5A56" w:rsidTr="00FF586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6A0533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6A0533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6A0533" w:rsidRPr="000A5A56" w:rsidTr="00FF5864">
        <w:trPr>
          <w:trHeight w:val="2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6A0533" w:rsidRPr="000A5A56" w:rsidTr="00FF586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6A0533" w:rsidRPr="000A5A56" w:rsidTr="00FF5864">
        <w:trPr>
          <w:trHeight w:val="1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A0533" w:rsidRPr="000A5A56" w:rsidTr="00FF5864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A0533" w:rsidRPr="000A5A56" w:rsidTr="00077AE7">
        <w:trPr>
          <w:trHeight w:val="1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6A0533" w:rsidRPr="000A5A56" w:rsidTr="00AD0139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18"/>
                <w:szCs w:val="18"/>
              </w:rPr>
              <w:t xml:space="preserve"> муниципального образования</w:t>
            </w:r>
          </w:p>
        </w:tc>
      </w:tr>
      <w:tr w:rsidR="006A0533" w:rsidRPr="000A5A56" w:rsidTr="00AD013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A0533" w:rsidRPr="000A5A56" w:rsidTr="00AD013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A0533" w:rsidRPr="000A5A56" w:rsidTr="00AD013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33" w:rsidRPr="000A5A56" w:rsidRDefault="006A0533" w:rsidP="006A0533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33" w:rsidRPr="000A5A56" w:rsidRDefault="006A0533" w:rsidP="006A0533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F97BFA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77AE7"/>
    <w:rsid w:val="000A5A56"/>
    <w:rsid w:val="00125CB3"/>
    <w:rsid w:val="00161707"/>
    <w:rsid w:val="002218B3"/>
    <w:rsid w:val="00230E00"/>
    <w:rsid w:val="00272C94"/>
    <w:rsid w:val="002A76F8"/>
    <w:rsid w:val="002E4769"/>
    <w:rsid w:val="002E7D13"/>
    <w:rsid w:val="002F6F49"/>
    <w:rsid w:val="00311DA6"/>
    <w:rsid w:val="003628DF"/>
    <w:rsid w:val="00397EB3"/>
    <w:rsid w:val="003E1016"/>
    <w:rsid w:val="00416B29"/>
    <w:rsid w:val="00465114"/>
    <w:rsid w:val="004C192B"/>
    <w:rsid w:val="004E2BE4"/>
    <w:rsid w:val="0056226E"/>
    <w:rsid w:val="005872F7"/>
    <w:rsid w:val="005F118A"/>
    <w:rsid w:val="006A0533"/>
    <w:rsid w:val="007814E5"/>
    <w:rsid w:val="007C063F"/>
    <w:rsid w:val="007F1678"/>
    <w:rsid w:val="0080385A"/>
    <w:rsid w:val="008B20B0"/>
    <w:rsid w:val="00911B44"/>
    <w:rsid w:val="00945CF6"/>
    <w:rsid w:val="0099138D"/>
    <w:rsid w:val="00991409"/>
    <w:rsid w:val="009C6144"/>
    <w:rsid w:val="00A16952"/>
    <w:rsid w:val="00A27328"/>
    <w:rsid w:val="00AD0139"/>
    <w:rsid w:val="00B15E3F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6CC1"/>
    <w:rsid w:val="00EB73EC"/>
    <w:rsid w:val="00EC6EB3"/>
    <w:rsid w:val="00EF4C09"/>
    <w:rsid w:val="00F06DED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C548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www.mo-por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2023-07-17T03:47:00Z</cp:lastPrinted>
  <dcterms:created xsi:type="dcterms:W3CDTF">2021-06-03T02:20:00Z</dcterms:created>
  <dcterms:modified xsi:type="dcterms:W3CDTF">2023-07-17T03:48:00Z</dcterms:modified>
</cp:coreProperties>
</file>