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A8" w:rsidRPr="00C333A8" w:rsidRDefault="00400FB2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A2B58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C333A8"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0A2B58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C333A8"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0A2B5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861DC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333A8" w:rsidRPr="00C333A8" w:rsidRDefault="00C333A8" w:rsidP="00C333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400FB2">
        <w:rPr>
          <w:rFonts w:ascii="Arial" w:eastAsia="Times New Roman" w:hAnsi="Arial" w:cs="Arial"/>
          <w:b/>
          <w:sz w:val="32"/>
          <w:szCs w:val="32"/>
          <w:lang w:eastAsia="ru-RU"/>
        </w:rPr>
        <w:t>ОДОБРЕНИИ</w:t>
      </w: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ПОРОГСКОГО МУНИЦИПАЛЬНОГО ОБРАЗОВАНИЯ НА СРЕДНЕСРОЧНЫЙ ПЕРИОД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Уставом Порогского муниципального образования администрация Порогского муниципального образования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333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00FB2">
        <w:rPr>
          <w:rFonts w:ascii="Arial" w:eastAsia="Times New Roman" w:hAnsi="Arial" w:cs="Arial"/>
          <w:sz w:val="24"/>
          <w:szCs w:val="24"/>
          <w:lang w:eastAsia="ru-RU"/>
        </w:rPr>
        <w:t>Одобрить</w:t>
      </w: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социально-экономического развития Порогского муниципального образования на среднесрочный период.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Порогского сельского поселения» и разместить на официальном сайте администрации Порогского муниципального образования </w:t>
      </w:r>
      <w:r w:rsidR="006308D1" w:rsidRPr="001C57E0">
        <w:rPr>
          <w:rFonts w:ascii="Arial" w:hAnsi="Arial" w:cs="Arial"/>
          <w:sz w:val="24"/>
          <w:szCs w:val="24"/>
        </w:rPr>
        <w:t>mo-porog.ru</w:t>
      </w:r>
      <w:r w:rsidRPr="00C333A8">
        <w:rPr>
          <w:rFonts w:ascii="Arial" w:eastAsia="Calibri" w:hAnsi="Arial" w:cs="Arial"/>
          <w:sz w:val="24"/>
          <w:szCs w:val="24"/>
        </w:rPr>
        <w:t>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0A2B5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C57E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333A8"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333A8" w:rsidRPr="00C333A8" w:rsidRDefault="000A2B5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r w:rsidR="00C333A8"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400FB2" w:rsidRDefault="00400FB2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lastRenderedPageBreak/>
        <w:t>Приложение №1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t>к постановлению администрации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t>Порогского муниципального образования</w:t>
      </w:r>
    </w:p>
    <w:p w:rsidR="00C333A8" w:rsidRP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333A8">
        <w:rPr>
          <w:rFonts w:ascii="Courier New" w:eastAsia="Calibri" w:hAnsi="Courier New" w:cs="Courier New"/>
        </w:rPr>
        <w:t xml:space="preserve">от </w:t>
      </w:r>
      <w:r w:rsidR="00400FB2">
        <w:rPr>
          <w:rFonts w:ascii="Courier New" w:eastAsia="Calibri" w:hAnsi="Courier New" w:cs="Courier New"/>
        </w:rPr>
        <w:t>0</w:t>
      </w:r>
      <w:r w:rsidR="000A2B58">
        <w:rPr>
          <w:rFonts w:ascii="Courier New" w:eastAsia="Calibri" w:hAnsi="Courier New" w:cs="Courier New"/>
        </w:rPr>
        <w:t>5</w:t>
      </w:r>
      <w:r w:rsidR="00400FB2">
        <w:rPr>
          <w:rFonts w:ascii="Courier New" w:eastAsia="Calibri" w:hAnsi="Courier New" w:cs="Courier New"/>
        </w:rPr>
        <w:t>.12</w:t>
      </w:r>
      <w:r w:rsidRPr="00C333A8">
        <w:rPr>
          <w:rFonts w:ascii="Courier New" w:eastAsia="Calibri" w:hAnsi="Courier New" w:cs="Courier New"/>
        </w:rPr>
        <w:t>.202</w:t>
      </w:r>
      <w:r w:rsidR="000A2B58">
        <w:rPr>
          <w:rFonts w:ascii="Courier New" w:eastAsia="Calibri" w:hAnsi="Courier New" w:cs="Courier New"/>
        </w:rPr>
        <w:t>3</w:t>
      </w:r>
      <w:r w:rsidR="00D02402">
        <w:rPr>
          <w:rFonts w:ascii="Courier New" w:eastAsia="Calibri" w:hAnsi="Courier New" w:cs="Courier New"/>
        </w:rPr>
        <w:t xml:space="preserve"> г. №</w:t>
      </w:r>
      <w:r w:rsidR="000A2B58">
        <w:rPr>
          <w:rFonts w:ascii="Courier New" w:eastAsia="Calibri" w:hAnsi="Courier New" w:cs="Courier New"/>
        </w:rPr>
        <w:t>9</w:t>
      </w:r>
      <w:r w:rsidR="002737A9">
        <w:rPr>
          <w:rFonts w:ascii="Courier New" w:eastAsia="Calibri" w:hAnsi="Courier New" w:cs="Courier New"/>
        </w:rPr>
        <w:t>9</w:t>
      </w:r>
    </w:p>
    <w:p w:rsidR="00281825" w:rsidRDefault="0028182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25" w:rsidRDefault="00281825" w:rsidP="00026DD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F7061">
        <w:rPr>
          <w:rFonts w:ascii="Arial" w:hAnsi="Arial" w:cs="Arial"/>
          <w:b/>
          <w:bCs/>
          <w:sz w:val="30"/>
          <w:szCs w:val="30"/>
        </w:rPr>
        <w:t xml:space="preserve">Прогноз социально-экономического развития </w:t>
      </w:r>
      <w:r w:rsidR="00071A4A">
        <w:rPr>
          <w:rFonts w:ascii="Arial" w:hAnsi="Arial" w:cs="Arial"/>
          <w:b/>
          <w:bCs/>
          <w:sz w:val="30"/>
          <w:szCs w:val="30"/>
        </w:rPr>
        <w:t>Порогского</w:t>
      </w:r>
      <w:r w:rsidRPr="00CF7061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среднесрочный период</w:t>
      </w:r>
    </w:p>
    <w:p w:rsidR="00281825" w:rsidRDefault="00281825" w:rsidP="00026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993"/>
        <w:gridCol w:w="992"/>
        <w:gridCol w:w="992"/>
        <w:gridCol w:w="993"/>
      </w:tblGrid>
      <w:tr w:rsidR="000A2B58" w:rsidRPr="00CF7061" w:rsidTr="009450B2">
        <w:trPr>
          <w:trHeight w:val="20"/>
        </w:trPr>
        <w:tc>
          <w:tcPr>
            <w:tcW w:w="3261" w:type="dxa"/>
            <w:vMerge w:val="restart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Факт 20</w:t>
            </w:r>
            <w:r>
              <w:rPr>
                <w:rFonts w:ascii="Courier New" w:hAnsi="Courier New" w:cs="Courier New"/>
                <w:bCs/>
              </w:rPr>
              <w:t xml:space="preserve">21 </w:t>
            </w:r>
            <w:r w:rsidRPr="00CF7061">
              <w:rPr>
                <w:rFonts w:ascii="Courier New" w:hAnsi="Courier New" w:cs="Courier New"/>
                <w:bCs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313EE4">
              <w:rPr>
                <w:rFonts w:ascii="Courier New" w:hAnsi="Courier New" w:cs="Courier New"/>
                <w:bCs/>
              </w:rPr>
              <w:t>Факт 20</w:t>
            </w:r>
            <w:r>
              <w:rPr>
                <w:rFonts w:ascii="Courier New" w:hAnsi="Courier New" w:cs="Courier New"/>
                <w:bCs/>
              </w:rPr>
              <w:t>22</w:t>
            </w:r>
            <w:r w:rsidRPr="00313EE4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Оценка 20</w:t>
            </w:r>
            <w:r>
              <w:rPr>
                <w:rFonts w:ascii="Courier New" w:hAnsi="Courier New" w:cs="Courier New"/>
                <w:bCs/>
              </w:rPr>
              <w:t xml:space="preserve">23 </w:t>
            </w:r>
            <w:r w:rsidRPr="00CF7061">
              <w:rPr>
                <w:rFonts w:ascii="Courier New" w:hAnsi="Courier New" w:cs="Courier New"/>
                <w:bCs/>
              </w:rPr>
              <w:t>года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Прогноз на: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Merge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 xml:space="preserve">24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2025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center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 xml:space="preserve">6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Выручка от реализации продукции, работ, услуг (в действующих ценах)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т.ч. по видам экономической деятельности: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Выручка от реализации продукции, работ, услуг (в действующих ценах) предприятий малого бизнеса (с учетом микропредприятий)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 xml:space="preserve">млн. </w:t>
            </w: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Индекс промышленного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(Е):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Сельское, лесное хозяйство, охота, рыбаловство и рыбоводство: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Валовый выпуск продукции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сельхозорганизациях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производства продукции в сельхозорганизациях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пас/км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Розничный товарооборот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физического объема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 w:rsidRPr="005A7877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Уд. вес выручки предприятий малого бизнеса (с учетом микропредприятий) в выручке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Число действующих микропредприятий - 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Уд. вес выручки предприятий микропредприятий в выручке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</w:t>
            </w:r>
            <w:r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  <w:iCs/>
              </w:rPr>
              <w:t>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</w:t>
            </w:r>
            <w:r w:rsidRPr="00CF7061">
              <w:rPr>
                <w:rFonts w:ascii="Courier New" w:hAnsi="Courier New" w:cs="Courier New"/>
                <w:bCs/>
              </w:rPr>
              <w:lastRenderedPageBreak/>
              <w:t>населения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Численность постоянного населения - всего (среднегодовая)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565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461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420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433BDB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420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0,420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0,084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тыс. </w:t>
            </w:r>
            <w:r w:rsidRPr="00CF7061">
              <w:rPr>
                <w:rFonts w:ascii="Courier New" w:hAnsi="Courier New" w:cs="Courier New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из общей численности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т.ч. Госуправление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15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из общей численности работающих численность работников малых предприятий (с учетом микропредприятий)-всего,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Обеспечение электрической энергией, газом и паром; кондиционирование </w:t>
            </w:r>
            <w:r w:rsidRPr="00CF7061">
              <w:rPr>
                <w:rFonts w:ascii="Courier New" w:hAnsi="Courier New" w:cs="Courier New"/>
              </w:rPr>
              <w:lastRenderedPageBreak/>
              <w:t>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тыс.чел.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21779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24196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26277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28458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30336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29664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32215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34889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37192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Водоснабжение; водоотведение, организация сбора и утилизации отходов, </w:t>
            </w:r>
            <w:r w:rsidRPr="00CF7061">
              <w:rPr>
                <w:rFonts w:ascii="Courier New" w:hAnsi="Courier New" w:cs="Courier New"/>
              </w:rPr>
              <w:lastRenderedPageBreak/>
              <w:t>деятельность по ликвидации загрязнений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Строительство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17798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19329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20933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22315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14831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16106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17443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18594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36735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39894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43205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46056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21951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23839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25818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27522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34427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48395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52218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55873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59561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43359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46784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50059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53363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т.ч. Госуправление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40030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43192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46215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49265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35596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38657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41865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44628</w:t>
            </w:r>
          </w:p>
        </w:tc>
      </w:tr>
      <w:tr w:rsidR="000A2B58" w:rsidRPr="008A2123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Default="000A2B58" w:rsidP="009450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8A2123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3" w:type="dxa"/>
            <w:vAlign w:val="center"/>
          </w:tcPr>
          <w:p w:rsidR="000A2B58" w:rsidRPr="008A2123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3,69</w:t>
            </w:r>
          </w:p>
        </w:tc>
        <w:tc>
          <w:tcPr>
            <w:tcW w:w="992" w:type="dxa"/>
            <w:vAlign w:val="center"/>
          </w:tcPr>
          <w:p w:rsidR="000A2B58" w:rsidRPr="008A2123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4,01</w:t>
            </w:r>
          </w:p>
        </w:tc>
        <w:tc>
          <w:tcPr>
            <w:tcW w:w="992" w:type="dxa"/>
            <w:vAlign w:val="center"/>
          </w:tcPr>
          <w:p w:rsidR="000A2B58" w:rsidRPr="008A2123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4,34</w:t>
            </w:r>
          </w:p>
        </w:tc>
        <w:tc>
          <w:tcPr>
            <w:tcW w:w="993" w:type="dxa"/>
            <w:vAlign w:val="center"/>
          </w:tcPr>
          <w:p w:rsidR="000A2B58" w:rsidRPr="008A2123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4,63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микропредприятий)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2,39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2,59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2,76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1,37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1,49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1,61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1,72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0A2B58" w:rsidRDefault="000A2B58" w:rsidP="009450B2">
            <w:r w:rsidRPr="00B510B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0A2B58" w:rsidRDefault="000A2B58" w:rsidP="009450B2">
            <w:r w:rsidRPr="00B510B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0A2B58" w:rsidRDefault="000A2B58" w:rsidP="009450B2">
            <w:r w:rsidRPr="00B510B7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Доходный потенциал территориии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0,055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992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993" w:type="dxa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A2B58" w:rsidRPr="00CF7061" w:rsidTr="009450B2">
        <w:trPr>
          <w:trHeight w:val="20"/>
        </w:trPr>
        <w:tc>
          <w:tcPr>
            <w:tcW w:w="3261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млн.руб.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A2B58" w:rsidRPr="00CF7061" w:rsidRDefault="000A2B58" w:rsidP="009450B2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1C57E0" w:rsidRDefault="001C57E0" w:rsidP="00026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C57E0" w:rsidRDefault="001C57E0" w:rsidP="00026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C57E0" w:rsidSect="002D4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61" w:rsidRDefault="00A83F61" w:rsidP="00071A4A">
      <w:pPr>
        <w:spacing w:after="0" w:line="240" w:lineRule="auto"/>
      </w:pPr>
      <w:r>
        <w:separator/>
      </w:r>
    </w:p>
  </w:endnote>
  <w:endnote w:type="continuationSeparator" w:id="0">
    <w:p w:rsidR="00A83F61" w:rsidRDefault="00A83F61" w:rsidP="000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61" w:rsidRDefault="00A83F61" w:rsidP="00071A4A">
      <w:pPr>
        <w:spacing w:after="0" w:line="240" w:lineRule="auto"/>
      </w:pPr>
      <w:r>
        <w:separator/>
      </w:r>
    </w:p>
  </w:footnote>
  <w:footnote w:type="continuationSeparator" w:id="0">
    <w:p w:rsidR="00A83F61" w:rsidRDefault="00A83F61" w:rsidP="0007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26DDF"/>
    <w:rsid w:val="000706A8"/>
    <w:rsid w:val="00071A4A"/>
    <w:rsid w:val="00095D38"/>
    <w:rsid w:val="000A2B58"/>
    <w:rsid w:val="000C55C5"/>
    <w:rsid w:val="000D2053"/>
    <w:rsid w:val="000F476D"/>
    <w:rsid w:val="001259C7"/>
    <w:rsid w:val="00154D7B"/>
    <w:rsid w:val="00176C7C"/>
    <w:rsid w:val="001927E1"/>
    <w:rsid w:val="001C15E7"/>
    <w:rsid w:val="001C52B7"/>
    <w:rsid w:val="001C57E0"/>
    <w:rsid w:val="001F3A0C"/>
    <w:rsid w:val="001F460A"/>
    <w:rsid w:val="00230490"/>
    <w:rsid w:val="002737A9"/>
    <w:rsid w:val="00281825"/>
    <w:rsid w:val="002B4653"/>
    <w:rsid w:val="002D4B50"/>
    <w:rsid w:val="002E3E90"/>
    <w:rsid w:val="00300A0F"/>
    <w:rsid w:val="00312B68"/>
    <w:rsid w:val="00313EE4"/>
    <w:rsid w:val="00336E56"/>
    <w:rsid w:val="00400FB2"/>
    <w:rsid w:val="00433BDB"/>
    <w:rsid w:val="00446FE5"/>
    <w:rsid w:val="00476592"/>
    <w:rsid w:val="00480781"/>
    <w:rsid w:val="004C1EE8"/>
    <w:rsid w:val="00530195"/>
    <w:rsid w:val="005423AD"/>
    <w:rsid w:val="00564AFC"/>
    <w:rsid w:val="00571530"/>
    <w:rsid w:val="00574D4C"/>
    <w:rsid w:val="005A7877"/>
    <w:rsid w:val="005C3FAC"/>
    <w:rsid w:val="00625F86"/>
    <w:rsid w:val="006308D1"/>
    <w:rsid w:val="0063547E"/>
    <w:rsid w:val="00666908"/>
    <w:rsid w:val="00667887"/>
    <w:rsid w:val="006721E7"/>
    <w:rsid w:val="006841E7"/>
    <w:rsid w:val="0069395E"/>
    <w:rsid w:val="00696A1F"/>
    <w:rsid w:val="00715C67"/>
    <w:rsid w:val="00727926"/>
    <w:rsid w:val="007B30FA"/>
    <w:rsid w:val="007B5664"/>
    <w:rsid w:val="007D42A7"/>
    <w:rsid w:val="00812045"/>
    <w:rsid w:val="0082401B"/>
    <w:rsid w:val="00853145"/>
    <w:rsid w:val="00861DC6"/>
    <w:rsid w:val="00872524"/>
    <w:rsid w:val="00876C3C"/>
    <w:rsid w:val="008D6FA2"/>
    <w:rsid w:val="008D6FA4"/>
    <w:rsid w:val="00953151"/>
    <w:rsid w:val="00954F75"/>
    <w:rsid w:val="009743C4"/>
    <w:rsid w:val="009A0DD9"/>
    <w:rsid w:val="009B2924"/>
    <w:rsid w:val="009F0C63"/>
    <w:rsid w:val="00A32D15"/>
    <w:rsid w:val="00A53041"/>
    <w:rsid w:val="00A70435"/>
    <w:rsid w:val="00A8308D"/>
    <w:rsid w:val="00A83F61"/>
    <w:rsid w:val="00AC2AE3"/>
    <w:rsid w:val="00AD6657"/>
    <w:rsid w:val="00B415DB"/>
    <w:rsid w:val="00B41E5D"/>
    <w:rsid w:val="00C106FC"/>
    <w:rsid w:val="00C333A8"/>
    <w:rsid w:val="00C345B2"/>
    <w:rsid w:val="00C41B3A"/>
    <w:rsid w:val="00CC5D73"/>
    <w:rsid w:val="00CC66C0"/>
    <w:rsid w:val="00CD2A2D"/>
    <w:rsid w:val="00CE3D2C"/>
    <w:rsid w:val="00CF24DB"/>
    <w:rsid w:val="00CF7061"/>
    <w:rsid w:val="00D02402"/>
    <w:rsid w:val="00D14AFB"/>
    <w:rsid w:val="00D14CDE"/>
    <w:rsid w:val="00D242CC"/>
    <w:rsid w:val="00D31C5C"/>
    <w:rsid w:val="00DC2E29"/>
    <w:rsid w:val="00DF54ED"/>
    <w:rsid w:val="00E72848"/>
    <w:rsid w:val="00E974C7"/>
    <w:rsid w:val="00EA3623"/>
    <w:rsid w:val="00EF552D"/>
    <w:rsid w:val="00EF5E0B"/>
    <w:rsid w:val="00F156F1"/>
    <w:rsid w:val="00F26EE2"/>
    <w:rsid w:val="00F33B9D"/>
    <w:rsid w:val="00F36767"/>
    <w:rsid w:val="00F6097E"/>
    <w:rsid w:val="00F74B61"/>
    <w:rsid w:val="00F84152"/>
    <w:rsid w:val="00FA440F"/>
    <w:rsid w:val="00FB1089"/>
    <w:rsid w:val="00FD729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C6A9"/>
  <w15:docId w15:val="{464CCC20-05F3-4B7A-9D3B-2EB6462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3AD8-1BDE-4AAA-A864-995BEEEC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16</cp:revision>
  <cp:lastPrinted>2019-01-18T04:11:00Z</cp:lastPrinted>
  <dcterms:created xsi:type="dcterms:W3CDTF">2020-01-20T02:51:00Z</dcterms:created>
  <dcterms:modified xsi:type="dcterms:W3CDTF">2023-12-05T07:12:00Z</dcterms:modified>
</cp:coreProperties>
</file>