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50" w:rsidRPr="00280339" w:rsidRDefault="003D0F50" w:rsidP="003D0F50">
      <w:pPr>
        <w:ind w:left="709" w:firstLine="709"/>
        <w:contextualSpacing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                            </w:t>
      </w:r>
      <w:bookmarkStart w:id="0" w:name="_GoBack"/>
      <w:bookmarkEnd w:id="0"/>
      <w:r w:rsidRPr="00D47B11">
        <w:rPr>
          <w:rFonts w:ascii="Arial" w:hAnsi="Arial" w:cs="Arial"/>
          <w:b/>
          <w:color w:val="auto"/>
          <w:sz w:val="32"/>
          <w:szCs w:val="32"/>
        </w:rPr>
        <w:t>22.04.2024 Г. №28</w:t>
      </w:r>
    </w:p>
    <w:p w:rsidR="003D0F50" w:rsidRPr="00336DEE" w:rsidRDefault="003D0F50" w:rsidP="003D0F5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36DE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0F50" w:rsidRPr="00336DEE" w:rsidRDefault="003D0F50" w:rsidP="003D0F5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36DEE">
        <w:rPr>
          <w:rFonts w:ascii="Arial" w:hAnsi="Arial" w:cs="Arial"/>
          <w:b/>
          <w:sz w:val="32"/>
          <w:szCs w:val="32"/>
        </w:rPr>
        <w:t>ИРКУТСКАЯ ОБЛАСТЬ</w:t>
      </w:r>
    </w:p>
    <w:p w:rsidR="003D0F50" w:rsidRPr="00336DEE" w:rsidRDefault="003D0F50" w:rsidP="003D0F5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36DEE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3D0F50" w:rsidRPr="00336DEE" w:rsidRDefault="003D0F50" w:rsidP="003D0F5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</w:t>
      </w:r>
      <w:r w:rsidRPr="00336DEE">
        <w:rPr>
          <w:rFonts w:ascii="Arial" w:hAnsi="Arial" w:cs="Arial"/>
          <w:b/>
          <w:sz w:val="32"/>
          <w:szCs w:val="32"/>
        </w:rPr>
        <w:t xml:space="preserve"> МУНИЦИПАЛЬНОЕ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Pr="00336DEE">
        <w:rPr>
          <w:rFonts w:ascii="Arial" w:hAnsi="Arial" w:cs="Arial"/>
          <w:b/>
          <w:sz w:val="32"/>
          <w:szCs w:val="32"/>
        </w:rPr>
        <w:t>ОБРАЗОВАНИЕ</w:t>
      </w:r>
    </w:p>
    <w:p w:rsidR="003D0F50" w:rsidRDefault="003D0F50" w:rsidP="003D0F5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36DEE">
        <w:rPr>
          <w:rFonts w:ascii="Arial" w:hAnsi="Arial" w:cs="Arial"/>
          <w:b/>
          <w:sz w:val="32"/>
          <w:szCs w:val="32"/>
        </w:rPr>
        <w:t>АДМИНИСТРАЦИЯ</w:t>
      </w:r>
    </w:p>
    <w:p w:rsidR="003D0F50" w:rsidRPr="00702D15" w:rsidRDefault="003D0F50" w:rsidP="003D0F50">
      <w:pPr>
        <w:contextualSpacing/>
        <w:rPr>
          <w:rFonts w:ascii="Arial" w:hAnsi="Arial" w:cs="Arial"/>
          <w:b/>
        </w:rPr>
      </w:pPr>
    </w:p>
    <w:p w:rsidR="003D0F50" w:rsidRDefault="003D0F50" w:rsidP="003D0F50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Pr="00336DEE">
        <w:rPr>
          <w:rFonts w:ascii="Arial" w:hAnsi="Arial" w:cs="Arial"/>
          <w:b/>
          <w:sz w:val="32"/>
          <w:szCs w:val="32"/>
        </w:rPr>
        <w:t>ПОСТАНОВЛЕНИЕ</w:t>
      </w:r>
    </w:p>
    <w:p w:rsidR="003D0F50" w:rsidRPr="00702D15" w:rsidRDefault="003D0F50" w:rsidP="003D0F50">
      <w:pPr>
        <w:contextualSpacing/>
        <w:rPr>
          <w:rFonts w:ascii="Arial" w:hAnsi="Arial" w:cs="Arial"/>
        </w:rPr>
      </w:pPr>
    </w:p>
    <w:p w:rsidR="003D0F50" w:rsidRDefault="003D0F50" w:rsidP="003D0F50">
      <w:pPr>
        <w:pStyle w:val="30"/>
        <w:shd w:val="clear" w:color="auto" w:fill="auto"/>
        <w:spacing w:before="0"/>
        <w:ind w:left="851" w:firstLine="142"/>
        <w:rPr>
          <w:rStyle w:val="2"/>
          <w:rFonts w:ascii="Arial" w:hAnsi="Arial" w:cs="Arial"/>
          <w:b/>
          <w:bCs/>
          <w:sz w:val="32"/>
          <w:szCs w:val="32"/>
        </w:rPr>
      </w:pPr>
      <w:r w:rsidRPr="00DF48DF">
        <w:rPr>
          <w:rFonts w:ascii="Arial" w:hAnsi="Arial" w:cs="Arial"/>
          <w:sz w:val="32"/>
          <w:szCs w:val="32"/>
        </w:rPr>
        <w:t xml:space="preserve">О ВНЕСЕНИИ ИЗМЕНЕНИЙ В ПОСТАНОВЛЕНИЕ АДМИНИСТРАЦИИ </w:t>
      </w:r>
      <w:r>
        <w:rPr>
          <w:rFonts w:ascii="Arial" w:hAnsi="Arial" w:cs="Arial"/>
          <w:sz w:val="32"/>
          <w:szCs w:val="32"/>
        </w:rPr>
        <w:t>ПОРОГСКОГО</w:t>
      </w:r>
      <w:r w:rsidRPr="00DF48DF">
        <w:rPr>
          <w:rFonts w:ascii="Arial" w:hAnsi="Arial" w:cs="Arial"/>
          <w:sz w:val="32"/>
          <w:szCs w:val="32"/>
        </w:rPr>
        <w:t xml:space="preserve"> МУНИЦИПАЛЬНОГО ОБРАЗОВАНИЯ ОТ </w:t>
      </w:r>
      <w:r>
        <w:rPr>
          <w:rFonts w:ascii="Arial" w:hAnsi="Arial" w:cs="Arial"/>
          <w:sz w:val="32"/>
          <w:szCs w:val="32"/>
        </w:rPr>
        <w:t>3 НО</w:t>
      </w:r>
      <w:r w:rsidRPr="00DF48DF">
        <w:rPr>
          <w:rFonts w:ascii="Arial" w:hAnsi="Arial" w:cs="Arial"/>
          <w:sz w:val="32"/>
          <w:szCs w:val="32"/>
        </w:rPr>
        <w:t>ЯБРЯ 2022 ГОДА №</w:t>
      </w:r>
      <w:r>
        <w:rPr>
          <w:rFonts w:ascii="Arial" w:hAnsi="Arial" w:cs="Arial"/>
          <w:sz w:val="32"/>
          <w:szCs w:val="32"/>
        </w:rPr>
        <w:t>98</w:t>
      </w:r>
      <w:r w:rsidRPr="00DF48DF">
        <w:rPr>
          <w:rFonts w:ascii="Arial" w:hAnsi="Arial" w:cs="Arial"/>
          <w:sz w:val="32"/>
          <w:szCs w:val="32"/>
        </w:rPr>
        <w:t xml:space="preserve"> «</w:t>
      </w:r>
      <w:r w:rsidRPr="00336DEE">
        <w:rPr>
          <w:rFonts w:ascii="Arial" w:hAnsi="Arial" w:cs="Arial"/>
          <w:kern w:val="2"/>
          <w:sz w:val="32"/>
          <w:szCs w:val="32"/>
        </w:rPr>
        <w:t>ОБ УТВЕРЖДЕНИИ АДМИНИСТРАТИВНОГО РЕГЛАМЕНТА ПРЕДОСТАВЛЕНИЯ МУНИЦИПАЛЬНОЙ УСЛУГИ</w:t>
      </w:r>
      <w:r w:rsidRPr="00336DEE">
        <w:rPr>
          <w:rFonts w:ascii="Arial" w:hAnsi="Arial" w:cs="Arial"/>
          <w:b w:val="0"/>
          <w:kern w:val="2"/>
          <w:sz w:val="32"/>
          <w:szCs w:val="32"/>
        </w:rPr>
        <w:t xml:space="preserve"> </w:t>
      </w:r>
      <w:r w:rsidRPr="00BF4E2C">
        <w:rPr>
          <w:rFonts w:ascii="Arial" w:hAnsi="Arial" w:cs="Arial"/>
          <w:kern w:val="2"/>
          <w:sz w:val="32"/>
          <w:szCs w:val="32"/>
        </w:rPr>
        <w:t xml:space="preserve">«ПРЕДВАРИТЕЛЬНОЕ СОГЛАСОВАНИЕ </w:t>
      </w:r>
      <w:r w:rsidRPr="00BF4E2C">
        <w:rPr>
          <w:rFonts w:ascii="Arial" w:hAnsi="Arial" w:cs="Arial"/>
          <w:sz w:val="32"/>
          <w:szCs w:val="32"/>
        </w:rPr>
        <w:t xml:space="preserve">ПРЕДОСТАВЛЕНИЯ ЗЕМЕЛЬНОГО УЧАСТКА» НА ТЕРРИТОРИИ </w:t>
      </w:r>
      <w:r>
        <w:rPr>
          <w:rFonts w:ascii="Arial" w:hAnsi="Arial" w:cs="Arial"/>
          <w:sz w:val="32"/>
          <w:szCs w:val="32"/>
        </w:rPr>
        <w:t>ПОРОГСКОГО</w:t>
      </w:r>
      <w:r w:rsidRPr="00BF4E2C">
        <w:rPr>
          <w:rFonts w:ascii="Arial" w:hAnsi="Arial" w:cs="Arial"/>
          <w:sz w:val="32"/>
          <w:szCs w:val="32"/>
        </w:rPr>
        <w:t xml:space="preserve">  МУНИЦИПАЛЬНОГО ОБРАЗОВАНИЯ</w:t>
      </w:r>
      <w:r w:rsidRPr="00336DEE">
        <w:rPr>
          <w:rStyle w:val="2"/>
          <w:rFonts w:ascii="Arial" w:hAnsi="Arial" w:cs="Arial"/>
          <w:sz w:val="32"/>
          <w:szCs w:val="32"/>
        </w:rPr>
        <w:t>»</w:t>
      </w:r>
      <w:r>
        <w:rPr>
          <w:rStyle w:val="2"/>
          <w:rFonts w:ascii="Arial" w:hAnsi="Arial" w:cs="Arial"/>
          <w:sz w:val="32"/>
          <w:szCs w:val="32"/>
        </w:rPr>
        <w:t>»</w:t>
      </w:r>
    </w:p>
    <w:p w:rsidR="003D0F50" w:rsidRDefault="003D0F50" w:rsidP="003D0F50">
      <w:pPr>
        <w:pStyle w:val="30"/>
        <w:shd w:val="clear" w:color="auto" w:fill="auto"/>
        <w:spacing w:before="0"/>
        <w:ind w:firstLine="0"/>
        <w:rPr>
          <w:rStyle w:val="2"/>
          <w:rFonts w:ascii="Arial" w:hAnsi="Arial" w:cs="Arial"/>
          <w:b/>
          <w:bCs/>
        </w:rPr>
      </w:pPr>
      <w:r>
        <w:rPr>
          <w:rStyle w:val="2"/>
          <w:rFonts w:ascii="Arial" w:hAnsi="Arial" w:cs="Arial"/>
        </w:rPr>
        <w:t xml:space="preserve">       </w:t>
      </w:r>
      <w:r w:rsidRPr="00E6141F">
        <w:rPr>
          <w:rStyle w:val="2"/>
          <w:rFonts w:ascii="Arial" w:hAnsi="Arial" w:cs="Arial"/>
        </w:rPr>
        <w:t xml:space="preserve">(В РЕДАКЦИИ ОТ </w:t>
      </w:r>
      <w:r>
        <w:rPr>
          <w:rStyle w:val="2"/>
          <w:rFonts w:ascii="Arial" w:hAnsi="Arial" w:cs="Arial"/>
        </w:rPr>
        <w:t>6</w:t>
      </w:r>
      <w:r w:rsidRPr="00E6141F">
        <w:rPr>
          <w:rStyle w:val="2"/>
          <w:rFonts w:ascii="Arial" w:hAnsi="Arial" w:cs="Arial"/>
        </w:rPr>
        <w:t xml:space="preserve"> АПРЕЛЯ 2023 ГОДА №</w:t>
      </w:r>
      <w:r>
        <w:rPr>
          <w:rStyle w:val="2"/>
          <w:rFonts w:ascii="Arial" w:hAnsi="Arial" w:cs="Arial"/>
        </w:rPr>
        <w:t xml:space="preserve">28/1, </w:t>
      </w:r>
    </w:p>
    <w:p w:rsidR="003D0F50" w:rsidRDefault="003D0F50" w:rsidP="003D0F50">
      <w:pPr>
        <w:pStyle w:val="30"/>
        <w:shd w:val="clear" w:color="auto" w:fill="auto"/>
        <w:spacing w:before="0"/>
        <w:ind w:firstLine="0"/>
        <w:rPr>
          <w:rStyle w:val="2"/>
          <w:rFonts w:ascii="Arial" w:hAnsi="Arial" w:cs="Arial"/>
          <w:b/>
          <w:bCs/>
        </w:rPr>
      </w:pPr>
      <w:r>
        <w:rPr>
          <w:rStyle w:val="2"/>
          <w:rFonts w:ascii="Arial" w:hAnsi="Arial" w:cs="Arial"/>
        </w:rPr>
        <w:t xml:space="preserve">  ОТ 16 ЯНВАРЯ 2024 ГОДА №2</w:t>
      </w:r>
      <w:r w:rsidRPr="00E6141F">
        <w:rPr>
          <w:rStyle w:val="2"/>
          <w:rFonts w:ascii="Arial" w:hAnsi="Arial" w:cs="Arial"/>
        </w:rPr>
        <w:t>)</w:t>
      </w:r>
    </w:p>
    <w:p w:rsidR="003D0F50" w:rsidRPr="00D47B11" w:rsidRDefault="003D0F50" w:rsidP="003D0F50">
      <w:pPr>
        <w:pStyle w:val="30"/>
        <w:shd w:val="clear" w:color="auto" w:fill="auto"/>
        <w:spacing w:before="0"/>
        <w:ind w:firstLine="0"/>
        <w:rPr>
          <w:rStyle w:val="2"/>
          <w:rFonts w:ascii="Arial" w:hAnsi="Arial" w:cs="Arial"/>
          <w:b/>
          <w:bCs/>
          <w:sz w:val="24"/>
          <w:szCs w:val="24"/>
        </w:rPr>
      </w:pPr>
    </w:p>
    <w:p w:rsidR="003D0F50" w:rsidRPr="00BF4E2C" w:rsidRDefault="003D0F50" w:rsidP="003D0F50">
      <w:pPr>
        <w:widowControl/>
        <w:shd w:val="clear" w:color="auto" w:fill="FFFFFF"/>
        <w:ind w:left="709"/>
        <w:jc w:val="both"/>
        <w:rPr>
          <w:rFonts w:ascii="Arial" w:hAnsi="Arial" w:cs="Arial"/>
        </w:rPr>
      </w:pPr>
      <w:r w:rsidRPr="00BF4E2C">
        <w:rPr>
          <w:rFonts w:ascii="Arial" w:eastAsia="Times New Roman" w:hAnsi="Arial" w:cs="Arial"/>
          <w:lang w:bidi="ar-SA"/>
        </w:rPr>
        <w:t xml:space="preserve">              В соответствии с Земельным кодексом Российской Федерации, </w:t>
      </w:r>
      <w:r>
        <w:rPr>
          <w:rFonts w:ascii="Arial" w:eastAsia="Times New Roman" w:hAnsi="Arial" w:cs="Arial"/>
          <w:lang w:bidi="ar-SA"/>
        </w:rPr>
        <w:t xml:space="preserve">приказом Россреестра от 2 сентября 2020 г №П/0321 (в редакции от 16 августа 2023 года №П/0307, </w:t>
      </w:r>
      <w:r w:rsidRPr="00BF4E2C">
        <w:rPr>
          <w:rFonts w:ascii="Arial" w:eastAsia="Times New Roman" w:hAnsi="Arial" w:cs="Arial"/>
          <w:lang w:bidi="ar-SA"/>
        </w:rPr>
        <w:t>Федеральным законом от 27 июля 2010 года № 210-ФЗ «Об организации предоставления государственных и муниципальных услуг», руководствуясь</w:t>
      </w:r>
      <w:r w:rsidRPr="00BF4E2C">
        <w:rPr>
          <w:rFonts w:ascii="Arial" w:hAnsi="Arial" w:cs="Arial"/>
        </w:rPr>
        <w:t xml:space="preserve"> Уставом </w:t>
      </w:r>
      <w:r>
        <w:rPr>
          <w:rFonts w:ascii="Arial" w:hAnsi="Arial" w:cs="Arial"/>
        </w:rPr>
        <w:t>Порогского</w:t>
      </w:r>
      <w:r w:rsidRPr="00BF4E2C">
        <w:rPr>
          <w:rFonts w:ascii="Arial" w:hAnsi="Arial" w:cs="Arial"/>
        </w:rPr>
        <w:t xml:space="preserve"> муниципального образования, администрация </w:t>
      </w:r>
      <w:r>
        <w:rPr>
          <w:rFonts w:ascii="Arial" w:hAnsi="Arial" w:cs="Arial"/>
        </w:rPr>
        <w:t>Порогского</w:t>
      </w:r>
      <w:r w:rsidRPr="00BF4E2C">
        <w:rPr>
          <w:rFonts w:ascii="Arial" w:hAnsi="Arial" w:cs="Arial"/>
        </w:rPr>
        <w:t xml:space="preserve"> муниципального образования  </w:t>
      </w:r>
    </w:p>
    <w:p w:rsidR="003D0F50" w:rsidRPr="00D47B11" w:rsidRDefault="003D0F50" w:rsidP="003D0F50">
      <w:pPr>
        <w:ind w:left="709" w:firstLine="709"/>
        <w:contextualSpacing/>
        <w:rPr>
          <w:rFonts w:ascii="Arial" w:hAnsi="Arial" w:cs="Arial"/>
        </w:rPr>
      </w:pPr>
    </w:p>
    <w:p w:rsidR="003D0F50" w:rsidRDefault="003D0F50" w:rsidP="003D0F50">
      <w:pPr>
        <w:ind w:left="709"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336DEE">
        <w:rPr>
          <w:rFonts w:ascii="Arial" w:hAnsi="Arial" w:cs="Arial"/>
          <w:b/>
          <w:sz w:val="30"/>
          <w:szCs w:val="30"/>
        </w:rPr>
        <w:t>ПОСТАНОВЛЯЕТ</w:t>
      </w:r>
      <w:r w:rsidRPr="00305BFB">
        <w:rPr>
          <w:rFonts w:ascii="Times New Roman" w:hAnsi="Times New Roman"/>
          <w:b/>
          <w:sz w:val="30"/>
          <w:szCs w:val="30"/>
        </w:rPr>
        <w:t>:</w:t>
      </w:r>
    </w:p>
    <w:p w:rsidR="003D0F50" w:rsidRPr="00D47B11" w:rsidRDefault="003D0F50" w:rsidP="003D0F50">
      <w:pPr>
        <w:ind w:left="709" w:firstLine="709"/>
        <w:contextualSpacing/>
        <w:jc w:val="center"/>
        <w:rPr>
          <w:rFonts w:ascii="Arial" w:hAnsi="Arial" w:cs="Arial"/>
          <w:b/>
        </w:rPr>
      </w:pPr>
    </w:p>
    <w:p w:rsidR="003D0F50" w:rsidRDefault="003D0F50" w:rsidP="003D0F50">
      <w:pPr>
        <w:pStyle w:val="30"/>
        <w:shd w:val="clear" w:color="auto" w:fill="auto"/>
        <w:spacing w:before="0" w:line="240" w:lineRule="auto"/>
        <w:ind w:left="709" w:firstLine="709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r w:rsidRPr="00DF48DF">
        <w:rPr>
          <w:rFonts w:ascii="Arial" w:hAnsi="Arial" w:cs="Arial"/>
          <w:b w:val="0"/>
          <w:bCs w:val="0"/>
          <w:kern w:val="2"/>
          <w:sz w:val="24"/>
          <w:szCs w:val="24"/>
        </w:rPr>
        <w:t>1.</w:t>
      </w:r>
      <w:r w:rsidRPr="00336DEE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</w:t>
      </w:r>
      <w:r w:rsidRPr="00DF48DF">
        <w:rPr>
          <w:rFonts w:ascii="Arial" w:hAnsi="Arial" w:cs="Arial"/>
          <w:b w:val="0"/>
          <w:sz w:val="24"/>
          <w:szCs w:val="24"/>
        </w:rPr>
        <w:t xml:space="preserve">Внести в постановление администрации </w:t>
      </w:r>
      <w:r>
        <w:rPr>
          <w:rFonts w:ascii="Arial" w:hAnsi="Arial" w:cs="Arial"/>
          <w:b w:val="0"/>
          <w:sz w:val="24"/>
          <w:szCs w:val="24"/>
        </w:rPr>
        <w:t>Порогского</w:t>
      </w:r>
      <w:r w:rsidRPr="00DF48DF">
        <w:rPr>
          <w:rFonts w:ascii="Arial" w:hAnsi="Arial" w:cs="Arial"/>
          <w:b w:val="0"/>
          <w:sz w:val="24"/>
          <w:szCs w:val="24"/>
        </w:rPr>
        <w:t xml:space="preserve"> муниципального образования от </w:t>
      </w:r>
      <w:r>
        <w:rPr>
          <w:rFonts w:ascii="Arial" w:hAnsi="Arial" w:cs="Arial"/>
          <w:b w:val="0"/>
          <w:sz w:val="24"/>
          <w:szCs w:val="24"/>
        </w:rPr>
        <w:t>3 но</w:t>
      </w:r>
      <w:r w:rsidRPr="00DF48DF">
        <w:rPr>
          <w:rFonts w:ascii="Arial" w:hAnsi="Arial" w:cs="Arial"/>
          <w:b w:val="0"/>
          <w:sz w:val="24"/>
          <w:szCs w:val="24"/>
        </w:rPr>
        <w:t>ября 2022 года №</w:t>
      </w:r>
      <w:r>
        <w:rPr>
          <w:rFonts w:ascii="Arial" w:hAnsi="Arial" w:cs="Arial"/>
          <w:b w:val="0"/>
          <w:sz w:val="24"/>
          <w:szCs w:val="24"/>
        </w:rPr>
        <w:t>98</w:t>
      </w:r>
      <w:r w:rsidRPr="00DF48DF">
        <w:rPr>
          <w:rFonts w:ascii="Arial" w:hAnsi="Arial" w:cs="Arial"/>
          <w:b w:val="0"/>
          <w:sz w:val="24"/>
          <w:szCs w:val="24"/>
        </w:rPr>
        <w:t xml:space="preserve"> «Об утверждении</w:t>
      </w:r>
      <w:r w:rsidRPr="00DF48DF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административного </w:t>
      </w:r>
      <w:r w:rsidRPr="00336DEE">
        <w:rPr>
          <w:rFonts w:ascii="Arial" w:hAnsi="Arial" w:cs="Arial"/>
          <w:b w:val="0"/>
          <w:bCs w:val="0"/>
          <w:kern w:val="2"/>
          <w:sz w:val="24"/>
          <w:szCs w:val="24"/>
        </w:rPr>
        <w:t>регламент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>а</w:t>
      </w:r>
      <w:r w:rsidRPr="00336DEE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предоставления муниципальной услуги </w:t>
      </w:r>
      <w:r w:rsidRPr="00336DEE">
        <w:rPr>
          <w:rFonts w:ascii="Arial" w:hAnsi="Arial" w:cs="Arial"/>
          <w:bCs w:val="0"/>
          <w:kern w:val="2"/>
          <w:sz w:val="24"/>
          <w:szCs w:val="24"/>
        </w:rPr>
        <w:t>«</w:t>
      </w:r>
      <w:r w:rsidRPr="00BF4E2C">
        <w:rPr>
          <w:rFonts w:ascii="Arial" w:hAnsi="Arial" w:cs="Arial"/>
          <w:b w:val="0"/>
          <w:sz w:val="24"/>
          <w:szCs w:val="24"/>
        </w:rPr>
        <w:t>Предварительное согласование предоставления земельного участка» на территории</w:t>
      </w:r>
      <w:r w:rsidRPr="00BF4E2C">
        <w:rPr>
          <w:rFonts w:ascii="Arial" w:hAnsi="Arial" w:cs="Arial"/>
          <w:b w:val="0"/>
          <w:bCs w:val="0"/>
          <w:iCs/>
          <w:sz w:val="24"/>
          <w:szCs w:val="24"/>
        </w:rPr>
        <w:t xml:space="preserve">  </w:t>
      </w:r>
      <w:r>
        <w:rPr>
          <w:rFonts w:ascii="Arial" w:hAnsi="Arial" w:cs="Arial"/>
          <w:b w:val="0"/>
          <w:bCs w:val="0"/>
          <w:iCs/>
          <w:sz w:val="24"/>
          <w:szCs w:val="24"/>
        </w:rPr>
        <w:t>Порогского</w:t>
      </w:r>
      <w:r w:rsidRPr="00BF4E2C">
        <w:rPr>
          <w:rFonts w:ascii="Arial" w:hAnsi="Arial" w:cs="Arial"/>
          <w:b w:val="0"/>
          <w:bCs w:val="0"/>
          <w:iCs/>
          <w:sz w:val="24"/>
          <w:szCs w:val="24"/>
        </w:rPr>
        <w:t xml:space="preserve"> муниципального образования</w:t>
      </w:r>
      <w:r w:rsidRPr="00336DEE">
        <w:rPr>
          <w:rFonts w:ascii="Arial" w:hAnsi="Arial" w:cs="Arial"/>
          <w:b w:val="0"/>
          <w:bCs w:val="0"/>
          <w:iCs/>
          <w:sz w:val="24"/>
          <w:szCs w:val="24"/>
        </w:rPr>
        <w:t>»</w:t>
      </w:r>
      <w:r>
        <w:rPr>
          <w:rFonts w:ascii="Arial" w:hAnsi="Arial" w:cs="Arial"/>
          <w:b w:val="0"/>
          <w:bCs w:val="0"/>
          <w:iCs/>
          <w:sz w:val="24"/>
          <w:szCs w:val="24"/>
        </w:rPr>
        <w:t>»(в редакции от 6 апреля 2023 года №28/1,  от 16 января 2024 года №2)</w:t>
      </w:r>
      <w:r w:rsidRPr="00336DEE">
        <w:rPr>
          <w:rFonts w:ascii="Arial" w:hAnsi="Arial" w:cs="Arial"/>
          <w:b w:val="0"/>
          <w:bCs w:val="0"/>
          <w:iCs/>
          <w:sz w:val="24"/>
          <w:szCs w:val="24"/>
        </w:rPr>
        <w:t xml:space="preserve"> </w:t>
      </w:r>
      <w:r w:rsidRPr="00DF48DF">
        <w:rPr>
          <w:rFonts w:ascii="Arial" w:hAnsi="Arial" w:cs="Arial"/>
          <w:b w:val="0"/>
          <w:sz w:val="24"/>
          <w:szCs w:val="24"/>
        </w:rPr>
        <w:t>(далее-Регламент)</w:t>
      </w:r>
      <w:r w:rsidRPr="00336DEE">
        <w:rPr>
          <w:rFonts w:ascii="Arial" w:hAnsi="Arial" w:cs="Arial"/>
          <w:b w:val="0"/>
          <w:bCs w:val="0"/>
          <w:iCs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Cs/>
          <w:sz w:val="24"/>
          <w:szCs w:val="24"/>
        </w:rPr>
        <w:t>следующие изменения и дополнения:</w:t>
      </w:r>
    </w:p>
    <w:p w:rsidR="003D0F50" w:rsidRDefault="003D0F50" w:rsidP="003D0F50">
      <w:pPr>
        <w:pStyle w:val="30"/>
        <w:shd w:val="clear" w:color="auto" w:fill="auto"/>
        <w:spacing w:before="0" w:line="240" w:lineRule="auto"/>
        <w:ind w:left="709" w:firstLine="709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r>
        <w:rPr>
          <w:rFonts w:ascii="Arial" w:hAnsi="Arial" w:cs="Arial"/>
          <w:b w:val="0"/>
          <w:bCs w:val="0"/>
          <w:iCs/>
          <w:sz w:val="24"/>
          <w:szCs w:val="24"/>
        </w:rPr>
        <w:t>1.1. в подподпунктах «з» подпунктов 2.19.2 и 2.19.3 пункта 2.19 Регламента слова «</w:t>
      </w:r>
      <w:r w:rsidRPr="008C79B4">
        <w:rPr>
          <w:rFonts w:ascii="Arial" w:hAnsi="Arial" w:cs="Arial"/>
          <w:b w:val="0"/>
          <w:bCs w:val="0"/>
          <w:iCs/>
          <w:sz w:val="24"/>
          <w:szCs w:val="24"/>
        </w:rPr>
        <w:t>договор о развитии застроенной территории</w:t>
      </w:r>
      <w:r>
        <w:rPr>
          <w:rFonts w:ascii="Arial" w:hAnsi="Arial" w:cs="Arial"/>
          <w:b w:val="0"/>
          <w:bCs w:val="0"/>
          <w:iCs/>
          <w:sz w:val="24"/>
          <w:szCs w:val="24"/>
        </w:rPr>
        <w:t>» заменить словами «</w:t>
      </w:r>
      <w:r w:rsidRPr="008C79B4">
        <w:rPr>
          <w:rFonts w:ascii="Arial" w:hAnsi="Arial" w:cs="Arial"/>
          <w:b w:val="0"/>
          <w:bCs w:val="0"/>
          <w:iCs/>
          <w:sz w:val="24"/>
          <w:szCs w:val="24"/>
        </w:rPr>
        <w:t xml:space="preserve">договор о </w:t>
      </w:r>
      <w:r>
        <w:rPr>
          <w:rFonts w:ascii="Arial" w:hAnsi="Arial" w:cs="Arial"/>
          <w:b w:val="0"/>
          <w:bCs w:val="0"/>
          <w:iCs/>
          <w:sz w:val="24"/>
          <w:szCs w:val="24"/>
        </w:rPr>
        <w:t xml:space="preserve">комплексном </w:t>
      </w:r>
      <w:r w:rsidRPr="008C79B4">
        <w:rPr>
          <w:rFonts w:ascii="Arial" w:hAnsi="Arial" w:cs="Arial"/>
          <w:b w:val="0"/>
          <w:bCs w:val="0"/>
          <w:iCs/>
          <w:sz w:val="24"/>
          <w:szCs w:val="24"/>
        </w:rPr>
        <w:t>развитии территории</w:t>
      </w:r>
      <w:r>
        <w:rPr>
          <w:rFonts w:ascii="Arial" w:hAnsi="Arial" w:cs="Arial"/>
          <w:b w:val="0"/>
          <w:bCs w:val="0"/>
          <w:iCs/>
          <w:sz w:val="24"/>
          <w:szCs w:val="24"/>
        </w:rPr>
        <w:t>».</w:t>
      </w:r>
    </w:p>
    <w:p w:rsidR="003D0F50" w:rsidRDefault="003D0F50" w:rsidP="003D0F50">
      <w:pPr>
        <w:pStyle w:val="30"/>
        <w:shd w:val="clear" w:color="auto" w:fill="auto"/>
        <w:spacing w:before="0" w:line="240" w:lineRule="auto"/>
        <w:ind w:left="709" w:firstLine="709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r>
        <w:rPr>
          <w:rFonts w:ascii="Arial" w:hAnsi="Arial" w:cs="Arial"/>
          <w:b w:val="0"/>
          <w:bCs w:val="0"/>
          <w:iCs/>
          <w:sz w:val="24"/>
          <w:szCs w:val="24"/>
        </w:rPr>
        <w:t xml:space="preserve">1.2. </w:t>
      </w:r>
      <w:r w:rsidRPr="00545767">
        <w:rPr>
          <w:rFonts w:ascii="Arial" w:hAnsi="Arial" w:cs="Arial"/>
          <w:b w:val="0"/>
          <w:bCs w:val="0"/>
          <w:iCs/>
          <w:sz w:val="24"/>
          <w:szCs w:val="24"/>
        </w:rPr>
        <w:t>В подподпункт</w:t>
      </w:r>
      <w:r>
        <w:rPr>
          <w:rFonts w:ascii="Arial" w:hAnsi="Arial" w:cs="Arial"/>
          <w:b w:val="0"/>
          <w:bCs w:val="0"/>
          <w:iCs/>
          <w:sz w:val="24"/>
          <w:szCs w:val="24"/>
        </w:rPr>
        <w:t>е</w:t>
      </w:r>
      <w:r w:rsidRPr="00545767">
        <w:rPr>
          <w:rFonts w:ascii="Arial" w:hAnsi="Arial" w:cs="Arial"/>
          <w:b w:val="0"/>
          <w:bCs w:val="0"/>
          <w:iCs/>
          <w:sz w:val="24"/>
          <w:szCs w:val="24"/>
        </w:rPr>
        <w:t xml:space="preserve"> «</w:t>
      </w:r>
      <w:r>
        <w:rPr>
          <w:rFonts w:ascii="Arial" w:hAnsi="Arial" w:cs="Arial"/>
          <w:b w:val="0"/>
          <w:bCs w:val="0"/>
          <w:iCs/>
          <w:sz w:val="24"/>
          <w:szCs w:val="24"/>
        </w:rPr>
        <w:t>г</w:t>
      </w:r>
      <w:r w:rsidRPr="00545767">
        <w:rPr>
          <w:rFonts w:ascii="Arial" w:hAnsi="Arial" w:cs="Arial"/>
          <w:b w:val="0"/>
          <w:bCs w:val="0"/>
          <w:iCs/>
          <w:sz w:val="24"/>
          <w:szCs w:val="24"/>
        </w:rPr>
        <w:t>» подпункт</w:t>
      </w:r>
      <w:r>
        <w:rPr>
          <w:rFonts w:ascii="Arial" w:hAnsi="Arial" w:cs="Arial"/>
          <w:b w:val="0"/>
          <w:bCs w:val="0"/>
          <w:iCs/>
          <w:sz w:val="24"/>
          <w:szCs w:val="24"/>
        </w:rPr>
        <w:t>а 2.19.4</w:t>
      </w:r>
      <w:r w:rsidRPr="00545767">
        <w:rPr>
          <w:rFonts w:ascii="Arial" w:hAnsi="Arial" w:cs="Arial"/>
          <w:b w:val="0"/>
          <w:bCs w:val="0"/>
          <w:iCs/>
          <w:sz w:val="24"/>
          <w:szCs w:val="24"/>
        </w:rPr>
        <w:t xml:space="preserve"> пункта 2.19 Регламента слова «лиц, указанных в подпункте «в» пункта 5, пунктах 12, 13 части 1 статьи 2 Закона Иркутской области от 28 декабря 2015 года № 146</w:t>
      </w:r>
      <w:r w:rsidRPr="00545767">
        <w:rPr>
          <w:rFonts w:ascii="Arial" w:hAnsi="Arial" w:cs="Arial"/>
          <w:b w:val="0"/>
          <w:bCs w:val="0"/>
          <w:iCs/>
          <w:sz w:val="24"/>
          <w:szCs w:val="24"/>
        </w:rPr>
        <w:noBreakHyphen/>
        <w:t>ОЗ «О бесплатном предоставлении земельных участков в собственность граждан, граждан, удостоенных званий Героя Советского Союза, Героя Российской Федерации или являющихся полными кавалерами ордена Славы»</w:t>
      </w:r>
      <w:r>
        <w:rPr>
          <w:rFonts w:ascii="Arial" w:hAnsi="Arial" w:cs="Arial"/>
          <w:b w:val="0"/>
          <w:bCs w:val="0"/>
          <w:iCs/>
          <w:sz w:val="24"/>
          <w:szCs w:val="24"/>
        </w:rPr>
        <w:t xml:space="preserve"> заменить словами </w:t>
      </w:r>
      <w:r>
        <w:rPr>
          <w:rFonts w:ascii="Arial" w:hAnsi="Arial" w:cs="Arial"/>
          <w:b w:val="0"/>
          <w:bCs w:val="0"/>
          <w:iCs/>
          <w:sz w:val="24"/>
          <w:szCs w:val="24"/>
        </w:rPr>
        <w:lastRenderedPageBreak/>
        <w:t xml:space="preserve">«пострадавших граждан от пожара, пострадавших граждан от паводка, </w:t>
      </w:r>
      <w:r w:rsidRPr="00545767">
        <w:rPr>
          <w:rFonts w:ascii="Arial" w:hAnsi="Arial" w:cs="Arial"/>
          <w:b w:val="0"/>
          <w:bCs w:val="0"/>
          <w:iCs/>
          <w:sz w:val="24"/>
          <w:szCs w:val="24"/>
        </w:rPr>
        <w:t>пострадавших гражд</w:t>
      </w:r>
      <w:r>
        <w:rPr>
          <w:rFonts w:ascii="Arial" w:hAnsi="Arial" w:cs="Arial"/>
          <w:b w:val="0"/>
          <w:bCs w:val="0"/>
          <w:iCs/>
          <w:sz w:val="24"/>
          <w:szCs w:val="24"/>
        </w:rPr>
        <w:t>ан, граждан, утративших участок</w:t>
      </w:r>
      <w:r w:rsidRPr="00545767">
        <w:rPr>
          <w:rFonts w:ascii="Arial" w:hAnsi="Arial" w:cs="Arial"/>
          <w:b w:val="0"/>
          <w:bCs w:val="0"/>
          <w:iCs/>
          <w:sz w:val="24"/>
          <w:szCs w:val="24"/>
        </w:rPr>
        <w:t>, гражданам, удостоенным званий Героя Советского Союза, Героя Российской Федерации или являющимся полными кавалерами ордена Славы, военнослужащих, членов семей погибших (умерших) военнослужащих, родителей погибших (умерших) военнослужащих»</w:t>
      </w:r>
      <w:r>
        <w:rPr>
          <w:rFonts w:ascii="Arial" w:hAnsi="Arial" w:cs="Arial"/>
          <w:b w:val="0"/>
          <w:bCs w:val="0"/>
          <w:iCs/>
          <w:sz w:val="24"/>
          <w:szCs w:val="24"/>
        </w:rPr>
        <w:t>.</w:t>
      </w:r>
    </w:p>
    <w:p w:rsidR="003D0F50" w:rsidRDefault="003D0F50" w:rsidP="003D0F50">
      <w:pPr>
        <w:pStyle w:val="30"/>
        <w:shd w:val="clear" w:color="auto" w:fill="auto"/>
        <w:spacing w:before="0" w:line="240" w:lineRule="auto"/>
        <w:ind w:left="709" w:firstLine="709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</w:p>
    <w:p w:rsidR="003D0F50" w:rsidRDefault="003D0F50" w:rsidP="003D0F50">
      <w:pPr>
        <w:widowControl/>
        <w:ind w:left="709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D04F77">
        <w:rPr>
          <w:rFonts w:ascii="Arial" w:eastAsia="Times New Roman" w:hAnsi="Arial" w:cs="Arial"/>
          <w:color w:val="auto"/>
          <w:lang w:bidi="ar-SA"/>
        </w:rPr>
        <w:t>1.</w:t>
      </w:r>
      <w:r>
        <w:rPr>
          <w:rFonts w:ascii="Arial" w:eastAsia="Times New Roman" w:hAnsi="Arial" w:cs="Arial"/>
          <w:color w:val="auto"/>
          <w:lang w:bidi="ar-SA"/>
        </w:rPr>
        <w:t>4</w:t>
      </w:r>
      <w:r w:rsidRPr="00D04F77">
        <w:rPr>
          <w:rFonts w:ascii="Arial" w:eastAsia="Times New Roman" w:hAnsi="Arial" w:cs="Arial"/>
          <w:color w:val="auto"/>
          <w:lang w:bidi="ar-SA"/>
        </w:rPr>
        <w:t xml:space="preserve">.  Приложении №9 к Регламенту </w:t>
      </w:r>
      <w:r>
        <w:rPr>
          <w:rFonts w:ascii="Arial" w:eastAsia="Times New Roman" w:hAnsi="Arial" w:cs="Arial"/>
          <w:color w:val="auto"/>
          <w:lang w:bidi="ar-SA"/>
        </w:rPr>
        <w:t xml:space="preserve">дополнить после пункта 27 пунктами 27.1-27.3 </w:t>
      </w:r>
      <w:r w:rsidRPr="00D04F77">
        <w:rPr>
          <w:rFonts w:ascii="Arial" w:eastAsia="Times New Roman" w:hAnsi="Arial" w:cs="Arial"/>
          <w:color w:val="auto"/>
          <w:lang w:bidi="ar-SA"/>
        </w:rPr>
        <w:t xml:space="preserve"> следующе</w:t>
      </w:r>
      <w:r>
        <w:rPr>
          <w:rFonts w:ascii="Arial" w:eastAsia="Times New Roman" w:hAnsi="Arial" w:cs="Arial"/>
          <w:color w:val="auto"/>
          <w:lang w:bidi="ar-SA"/>
        </w:rPr>
        <w:t xml:space="preserve">го содержания,  </w:t>
      </w:r>
      <w:r w:rsidRPr="00D04F77">
        <w:rPr>
          <w:rFonts w:ascii="Arial" w:eastAsia="Times New Roman" w:hAnsi="Arial" w:cs="Arial"/>
          <w:color w:val="auto"/>
          <w:lang w:bidi="ar-SA"/>
        </w:rPr>
        <w:t xml:space="preserve">:  </w:t>
      </w:r>
    </w:p>
    <w:p w:rsidR="003D0F50" w:rsidRDefault="003D0F50" w:rsidP="003D0F50">
      <w:pPr>
        <w:widowControl/>
        <w:ind w:left="709"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134"/>
        <w:gridCol w:w="1701"/>
        <w:gridCol w:w="1418"/>
        <w:gridCol w:w="1984"/>
        <w:gridCol w:w="2268"/>
      </w:tblGrid>
      <w:tr w:rsidR="003D0F50" w:rsidRPr="00F93366" w:rsidTr="005F0216">
        <w:trPr>
          <w:trHeight w:val="2100"/>
        </w:trPr>
        <w:tc>
          <w:tcPr>
            <w:tcW w:w="562" w:type="dxa"/>
            <w:vMerge w:val="restart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>27.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4" w:type="dxa"/>
            <w:vMerge w:val="restart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подпункт 1 </w:t>
            </w: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пункт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а</w:t>
            </w: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 1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4</w:t>
            </w: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 части 1 статьи 2 Закона Иркутской области № 146-ОЗ</w:t>
            </w:r>
          </w:p>
        </w:tc>
        <w:tc>
          <w:tcPr>
            <w:tcW w:w="1134" w:type="dxa"/>
            <w:vMerge w:val="restart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>В собственность бесплатно</w:t>
            </w:r>
          </w:p>
        </w:tc>
        <w:tc>
          <w:tcPr>
            <w:tcW w:w="1701" w:type="dxa"/>
            <w:vMerge w:val="restart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3624E9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действий, которые на день завершения </w:t>
            </w:r>
            <w:r w:rsidRPr="003624E9">
              <w:rPr>
                <w:rFonts w:ascii="Arial" w:eastAsia="Calibri" w:hAnsi="Arial" w:cs="Arial"/>
                <w:color w:val="auto"/>
                <w:sz w:val="20"/>
                <w:szCs w:val="20"/>
              </w:rPr>
              <w:lastRenderedPageBreak/>
              <w:t>своего участия в специальной военной операции были зарегистрированы по месту жительства либо по месту пребывания (при отсутствии регистрации по месту жительства) на территории Иркутской области (далее - военнослужащие)</w:t>
            </w:r>
          </w:p>
        </w:tc>
        <w:tc>
          <w:tcPr>
            <w:tcW w:w="1418" w:type="dxa"/>
            <w:vMerge w:val="restart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lastRenderedPageBreak/>
              <w:t>для индивидуального жилищного строительства, ведения личного подсобного хозяйства в границах населенного пункта на территории Иркутской области гражданам, которым ранее не предоставлялись в собственность бесплатно земельные участки по основаниям, указанным в </w:t>
            </w:r>
            <w:hyperlink r:id="rId4" w:anchor="/document/12124624/entry/3956" w:history="1">
              <w:r w:rsidRPr="00F93366">
                <w:rPr>
                  <w:rStyle w:val="a3"/>
                  <w:rFonts w:ascii="Arial" w:eastAsia="Calibri" w:hAnsi="Arial" w:cs="Arial"/>
                  <w:sz w:val="20"/>
                  <w:szCs w:val="20"/>
                  <w:lang w:eastAsia="en-US"/>
                </w:rPr>
                <w:t>подпунктах 6</w:t>
              </w:r>
            </w:hyperlink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, </w:t>
            </w:r>
            <w:hyperlink r:id="rId5" w:anchor="/document/12124624/entry/3957" w:history="1">
              <w:r w:rsidRPr="00F93366">
                <w:rPr>
                  <w:rStyle w:val="a3"/>
                  <w:rFonts w:ascii="Arial" w:eastAsia="Calibri" w:hAnsi="Arial" w:cs="Arial"/>
                  <w:sz w:val="20"/>
                  <w:szCs w:val="20"/>
                  <w:lang w:eastAsia="en-US"/>
                </w:rPr>
                <w:t>7 статьи 39.5</w:t>
              </w:r>
            </w:hyperlink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 Земельного кодекса Российской Федерации, за исключением предоставления земельных участков в собственность бесплатно в соответствии с </w:t>
            </w:r>
            <w:hyperlink r:id="rId6" w:anchor="/document/12111288/entry/0" w:history="1">
              <w:r w:rsidRPr="00F93366">
                <w:rPr>
                  <w:rStyle w:val="a3"/>
                  <w:rFonts w:ascii="Arial" w:eastAsia="Calibri" w:hAnsi="Arial" w:cs="Arial"/>
                  <w:sz w:val="20"/>
                  <w:szCs w:val="20"/>
                  <w:lang w:eastAsia="en-US"/>
                </w:rPr>
                <w:t>Федеральным законом</w:t>
              </w:r>
            </w:hyperlink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 от 15 апреля 1998 года N 66-ФЗ "О </w:t>
            </w: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lastRenderedPageBreak/>
              <w:t>садоводческих, огороднических и дачных некоммерческих объединениях граждан", </w:t>
            </w:r>
            <w:hyperlink r:id="rId7" w:anchor="/document/12124625/entry/0" w:history="1">
              <w:r w:rsidRPr="00F93366">
                <w:rPr>
                  <w:rStyle w:val="a3"/>
                  <w:rFonts w:ascii="Arial" w:eastAsia="Calibri" w:hAnsi="Arial" w:cs="Arial"/>
                  <w:sz w:val="20"/>
                  <w:szCs w:val="20"/>
                  <w:lang w:eastAsia="en-US"/>
                </w:rPr>
                <w:t>Федеральным законом</w:t>
              </w:r>
            </w:hyperlink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 от 25 октября 2001 года N 137-ФЗ "О введении в действие Земельного кодекса Российской Федерации"</w:t>
            </w:r>
          </w:p>
        </w:tc>
        <w:tc>
          <w:tcPr>
            <w:tcW w:w="1984" w:type="dxa"/>
            <w:vMerge w:val="restart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6906E3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lastRenderedPageBreak/>
              <w:t>документы, подтверждающие участие заявителя в специальной военной операции в качестве военнослужащего либо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либо лица, проходящего (проходившего) службу в войсках национальной гвардии Российской Федерации и имеющего специальное звание полиции;</w:t>
            </w:r>
          </w:p>
        </w:tc>
        <w:tc>
          <w:tcPr>
            <w:tcW w:w="2268" w:type="dxa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Выписка из ЕГРН о правах отдельного лица на имевшиеся (имеющиеся) у него объекты недвижимости в отношении заявителя (заявителей);</w:t>
            </w:r>
          </w:p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3D0F50" w:rsidRPr="00F93366" w:rsidTr="005F0216">
        <w:trPr>
          <w:trHeight w:val="4755"/>
        </w:trPr>
        <w:tc>
          <w:tcPr>
            <w:tcW w:w="562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3D0F50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/>
          </w:tcPr>
          <w:p w:rsidR="003D0F50" w:rsidRPr="003624E9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3D0F50" w:rsidRPr="006906E3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5F463F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документы, подтверждающие регистрацию заявителя по месту жительства либо по месту пребывания (при отсутствии регистрации по месту жительства) на территории Иркутской области на день завершения его участия в специальной военной операции;</w:t>
            </w:r>
          </w:p>
        </w:tc>
      </w:tr>
      <w:tr w:rsidR="003D0F50" w:rsidRPr="00F93366" w:rsidTr="005F0216">
        <w:trPr>
          <w:trHeight w:val="630"/>
        </w:trPr>
        <w:tc>
          <w:tcPr>
            <w:tcW w:w="562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5F463F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документы, подтверждающие присвоение заявителю звания Героя Российской Федерации или его награждение орденом (орденами) Российской Федерации за заслуги, проявленные в ходе участия в специальной военной операции;</w:t>
            </w:r>
          </w:p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vMerge w:val="restart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3D0F50" w:rsidRPr="00F93366" w:rsidTr="005F0216">
        <w:trPr>
          <w:trHeight w:val="4412"/>
        </w:trPr>
        <w:tc>
          <w:tcPr>
            <w:tcW w:w="562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</w:tcPr>
          <w:p w:rsidR="003D0F50" w:rsidRPr="005F463F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3D0F50" w:rsidRPr="00F93366" w:rsidTr="005F0216">
        <w:trPr>
          <w:trHeight w:val="4282"/>
        </w:trPr>
        <w:tc>
          <w:tcPr>
            <w:tcW w:w="562" w:type="dxa"/>
            <w:vMerge w:val="restart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lastRenderedPageBreak/>
              <w:t>27.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134" w:type="dxa"/>
            <w:vMerge w:val="restart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подпункт 2 </w:t>
            </w: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пункт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а</w:t>
            </w: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 1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4</w:t>
            </w: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 части 1 статьи 2 Закона Иркутской области № 146-ОЗ</w:t>
            </w:r>
          </w:p>
        </w:tc>
        <w:tc>
          <w:tcPr>
            <w:tcW w:w="1134" w:type="dxa"/>
            <w:vMerge w:val="restart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>В собственность бесплатно</w:t>
            </w:r>
          </w:p>
        </w:tc>
        <w:tc>
          <w:tcPr>
            <w:tcW w:w="1701" w:type="dxa"/>
            <w:vMerge w:val="restart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5F463F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для членов семьи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 (далее - погибший </w:t>
            </w:r>
            <w:r w:rsidRPr="005F463F">
              <w:rPr>
                <w:rFonts w:ascii="Arial" w:eastAsia="Calibri" w:hAnsi="Arial" w:cs="Arial"/>
                <w:color w:val="auto"/>
                <w:sz w:val="20"/>
                <w:szCs w:val="20"/>
              </w:rPr>
              <w:lastRenderedPageBreak/>
              <w:t>(умерший) военнослужащий), зарегистрированных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участка:</w:t>
            </w:r>
          </w:p>
        </w:tc>
        <w:tc>
          <w:tcPr>
            <w:tcW w:w="1418" w:type="dxa"/>
            <w:vMerge w:val="restart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lastRenderedPageBreak/>
              <w:t xml:space="preserve">для индивидуального жилищного строительства, ведения личного подсобного хозяйства в границах населенного пункта на территории Иркутской области гражданам, которым ранее не </w:t>
            </w: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lastRenderedPageBreak/>
              <w:t>предоставлялись в собственность бесплатно земельные участки по основаниям, указанным в </w:t>
            </w:r>
            <w:hyperlink r:id="rId8" w:anchor="/document/12124624/entry/3956" w:history="1">
              <w:r w:rsidRPr="00F93366">
                <w:rPr>
                  <w:rStyle w:val="a3"/>
                  <w:rFonts w:ascii="Arial" w:eastAsia="Calibri" w:hAnsi="Arial" w:cs="Arial"/>
                  <w:sz w:val="20"/>
                  <w:szCs w:val="20"/>
                  <w:lang w:eastAsia="en-US"/>
                </w:rPr>
                <w:t>подпунктах 6</w:t>
              </w:r>
            </w:hyperlink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, </w:t>
            </w:r>
            <w:hyperlink r:id="rId9" w:anchor="/document/12124624/entry/3957" w:history="1">
              <w:r w:rsidRPr="00F93366">
                <w:rPr>
                  <w:rStyle w:val="a3"/>
                  <w:rFonts w:ascii="Arial" w:eastAsia="Calibri" w:hAnsi="Arial" w:cs="Arial"/>
                  <w:sz w:val="20"/>
                  <w:szCs w:val="20"/>
                  <w:lang w:eastAsia="en-US"/>
                </w:rPr>
                <w:t>7 статьи 39.5</w:t>
              </w:r>
            </w:hyperlink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 Земельного кодекса Российской Федерации, за исключением предоставления земельных участков в собственность бесплатно в соответствии с </w:t>
            </w:r>
            <w:hyperlink r:id="rId10" w:anchor="/document/12111288/entry/0" w:history="1">
              <w:r w:rsidRPr="00F93366">
                <w:rPr>
                  <w:rStyle w:val="a3"/>
                  <w:rFonts w:ascii="Arial" w:eastAsia="Calibri" w:hAnsi="Arial" w:cs="Arial"/>
                  <w:sz w:val="20"/>
                  <w:szCs w:val="20"/>
                  <w:lang w:eastAsia="en-US"/>
                </w:rPr>
                <w:t>Федеральным законом</w:t>
              </w:r>
            </w:hyperlink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 от 15 апреля 1998 года N 66-ФЗ "О садоводческих, огороднических и дачных некоммерческих объединениях граждан", </w:t>
            </w:r>
            <w:hyperlink r:id="rId11" w:anchor="/document/12124625/entry/0" w:history="1">
              <w:r w:rsidRPr="00F93366">
                <w:rPr>
                  <w:rStyle w:val="a3"/>
                  <w:rFonts w:ascii="Arial" w:eastAsia="Calibri" w:hAnsi="Arial" w:cs="Arial"/>
                  <w:sz w:val="20"/>
                  <w:szCs w:val="20"/>
                  <w:lang w:eastAsia="en-US"/>
                </w:rPr>
                <w:t>Федеральным законом</w:t>
              </w:r>
            </w:hyperlink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 от 25 октября 2001 года N 137-ФЗ "О введении в </w:t>
            </w: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lastRenderedPageBreak/>
              <w:t>действие Земельного кодекса Российской Федерации"</w:t>
            </w:r>
          </w:p>
        </w:tc>
        <w:tc>
          <w:tcPr>
            <w:tcW w:w="1984" w:type="dxa"/>
            <w:vMerge w:val="restart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5F463F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документы, подтверждающие отнесение заявителя (заявителей) к члену (членам) семьи погибшего (умершего) военнослужащего (свидетельства о рождении, заключении брака и их нотариально удостоверенный перевод на русский язык, в случае если эти свидетельства выданы </w:t>
            </w:r>
            <w:r w:rsidRPr="005F463F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lastRenderedPageBreak/>
              <w:t>компетентными органами иностранного государства, свидетельства об усыновлении, выданные органами записи актов гражданского состояния или консульскими учреждениями Российской Федерации, соответствующие решения суда)</w:t>
            </w:r>
          </w:p>
        </w:tc>
        <w:tc>
          <w:tcPr>
            <w:tcW w:w="2268" w:type="dxa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lastRenderedPageBreak/>
              <w:t>Выписка из ЕГРН о правах отдельного лица на имевшиеся (имеющиеся) у него объекты недвижимости в отношении заявителя (заявителей);</w:t>
            </w:r>
          </w:p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3D0F50" w:rsidRPr="00F93366" w:rsidTr="005F0216">
        <w:trPr>
          <w:trHeight w:val="4755"/>
        </w:trPr>
        <w:tc>
          <w:tcPr>
            <w:tcW w:w="562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3D0F50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/>
          </w:tcPr>
          <w:p w:rsidR="003D0F50" w:rsidRPr="003624E9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3D0F50" w:rsidRPr="006906E3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3D0F50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8B7619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документы, подтверждающие отнесение заявителя (заявителей) к члену (членам) семьи погибшего (умершего) военнослужащего (за исключением свидетельств о рождении, заключении брака, выданных компетентными органами иностранного государства, и их нотариально удостоверенных копий, свидетельств об усыновлении, выданных органами записи актов гражданского состояния или консульскими учреждениями Российской Федерации, решений суда)</w:t>
            </w:r>
          </w:p>
          <w:p w:rsidR="003D0F50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3D0F50" w:rsidRPr="00F93366" w:rsidTr="005F0216">
        <w:trPr>
          <w:trHeight w:val="3450"/>
        </w:trPr>
        <w:tc>
          <w:tcPr>
            <w:tcW w:w="562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</w:tcPr>
          <w:p w:rsidR="003D0F50" w:rsidRPr="00EB5EC6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EB5EC6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свидетельство о смерти погибшего (умершего) военнослужащего и его нотариально удостоверенный перевод на русский язык, в случае если это свидетельство выдано компетентным органом иностранного государства;</w:t>
            </w:r>
          </w:p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vMerge w:val="restart"/>
          </w:tcPr>
          <w:p w:rsidR="003D0F50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8B7619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документы, подтверждающие регистрацию заявителя по месту жительства либо по месту пребывания (при отсутствии регистрации по месту жительства) на территории Иркутской области на день завершения его участия в специальной военной операции;</w:t>
            </w:r>
          </w:p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8B7619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lastRenderedPageBreak/>
              <w:t>свидетельство о смерти погибшего (умершего) военнослужащего и его нотариально удостоверенный перевод на русский язык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8B7619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(за исключением свидетельств о смерти, выданных компетентными органами иностранного государства, и их нотариально удостоверенных копий)</w:t>
            </w:r>
          </w:p>
        </w:tc>
      </w:tr>
      <w:tr w:rsidR="003D0F50" w:rsidRPr="00F93366" w:rsidTr="005F0216">
        <w:trPr>
          <w:trHeight w:val="4730"/>
        </w:trPr>
        <w:tc>
          <w:tcPr>
            <w:tcW w:w="562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</w:tcPr>
          <w:p w:rsidR="003D0F50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EB5EC6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документы, подтверждающие, что гибель (смерть) военнослужащего наступила вследствие увечья (ранения, травмы, контузии) или заболевания, полученных им в ходе участия в специальной военной операции;</w:t>
            </w:r>
          </w:p>
        </w:tc>
        <w:tc>
          <w:tcPr>
            <w:tcW w:w="2268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3D0F50" w:rsidRPr="00F93366" w:rsidTr="005F0216">
        <w:trPr>
          <w:trHeight w:val="2100"/>
        </w:trPr>
        <w:tc>
          <w:tcPr>
            <w:tcW w:w="562" w:type="dxa"/>
            <w:vMerge w:val="restart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lastRenderedPageBreak/>
              <w:t>27.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134" w:type="dxa"/>
            <w:vMerge w:val="restart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подпункт 3 </w:t>
            </w: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пункт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а</w:t>
            </w: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 1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4</w:t>
            </w: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 части 1 статьи 2 Закона Иркутской области № 146-ОЗ</w:t>
            </w:r>
          </w:p>
        </w:tc>
        <w:tc>
          <w:tcPr>
            <w:tcW w:w="1134" w:type="dxa"/>
            <w:vMerge w:val="restart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>В собственность бесплатно</w:t>
            </w:r>
          </w:p>
        </w:tc>
        <w:tc>
          <w:tcPr>
            <w:tcW w:w="1701" w:type="dxa"/>
            <w:vMerge w:val="restart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FD6BC7">
              <w:rPr>
                <w:rFonts w:ascii="Arial" w:eastAsia="Calibri" w:hAnsi="Arial" w:cs="Arial"/>
                <w:color w:val="auto"/>
                <w:sz w:val="20"/>
                <w:szCs w:val="20"/>
              </w:rPr>
              <w:t>для родителей (единственного родителя) погибшего (умершего) военнослужащего, зарегистрированных (зарегистрированного)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</w:t>
            </w:r>
          </w:p>
        </w:tc>
        <w:tc>
          <w:tcPr>
            <w:tcW w:w="1418" w:type="dxa"/>
            <w:vMerge w:val="restart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для индивидуального жилищного строительства, ведения личного подсобного хозяйства в границах населенного пункта на территории Иркутской области гражданам, которым ранее не предоставлялись в собственность бесплатно земельные участки по основаниям, указанным в </w:t>
            </w:r>
            <w:hyperlink r:id="rId12" w:anchor="/document/12124624/entry/3956" w:history="1">
              <w:r w:rsidRPr="00F93366">
                <w:rPr>
                  <w:rStyle w:val="a3"/>
                  <w:rFonts w:ascii="Arial" w:eastAsia="Calibri" w:hAnsi="Arial" w:cs="Arial"/>
                  <w:sz w:val="20"/>
                  <w:szCs w:val="20"/>
                  <w:lang w:eastAsia="en-US"/>
                </w:rPr>
                <w:t>подпунктах 6</w:t>
              </w:r>
            </w:hyperlink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, </w:t>
            </w:r>
            <w:hyperlink r:id="rId13" w:anchor="/document/12124624/entry/3957" w:history="1">
              <w:r w:rsidRPr="00F93366">
                <w:rPr>
                  <w:rStyle w:val="a3"/>
                  <w:rFonts w:ascii="Arial" w:eastAsia="Calibri" w:hAnsi="Arial" w:cs="Arial"/>
                  <w:sz w:val="20"/>
                  <w:szCs w:val="20"/>
                  <w:lang w:eastAsia="en-US"/>
                </w:rPr>
                <w:t>7 статьи 39.5</w:t>
              </w:r>
            </w:hyperlink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 Земельного кодекса Российской Федерации, за исключением предоставления земельных участков в </w:t>
            </w: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lastRenderedPageBreak/>
              <w:t>собственность бесплатно в соответствии с </w:t>
            </w:r>
            <w:hyperlink r:id="rId14" w:anchor="/document/12111288/entry/0" w:history="1">
              <w:r w:rsidRPr="00F93366">
                <w:rPr>
                  <w:rStyle w:val="a3"/>
                  <w:rFonts w:ascii="Arial" w:eastAsia="Calibri" w:hAnsi="Arial" w:cs="Arial"/>
                  <w:sz w:val="20"/>
                  <w:szCs w:val="20"/>
                  <w:lang w:eastAsia="en-US"/>
                </w:rPr>
                <w:t>Федеральным законом</w:t>
              </w:r>
            </w:hyperlink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 от 15 апреля 1998 года N 66-ФЗ "О садоводческих, огороднических и дачных некоммерческих объединениях граждан", </w:t>
            </w:r>
            <w:hyperlink r:id="rId15" w:anchor="/document/12124625/entry/0" w:history="1">
              <w:r w:rsidRPr="00F93366">
                <w:rPr>
                  <w:rStyle w:val="a3"/>
                  <w:rFonts w:ascii="Arial" w:eastAsia="Calibri" w:hAnsi="Arial" w:cs="Arial"/>
                  <w:sz w:val="20"/>
                  <w:szCs w:val="20"/>
                  <w:lang w:eastAsia="en-US"/>
                </w:rPr>
                <w:t>Федеральным законом</w:t>
              </w:r>
            </w:hyperlink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 от 25 октября 2001 года N 137-ФЗ "О введении в действие Земельного кодекса Российской Федерации"</w:t>
            </w:r>
          </w:p>
        </w:tc>
        <w:tc>
          <w:tcPr>
            <w:tcW w:w="1984" w:type="dxa"/>
            <w:vMerge w:val="restart"/>
          </w:tcPr>
          <w:p w:rsidR="003D0F50" w:rsidRPr="002D7085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22272F"/>
                <w:sz w:val="20"/>
                <w:szCs w:val="20"/>
                <w:shd w:val="clear" w:color="auto" w:fill="FFFFFF"/>
              </w:rPr>
            </w:pPr>
            <w:r w:rsidRPr="002D7085">
              <w:rPr>
                <w:rFonts w:ascii="Arial" w:hAnsi="Arial" w:cs="Arial"/>
                <w:color w:val="22272F"/>
                <w:sz w:val="20"/>
                <w:szCs w:val="20"/>
                <w:shd w:val="clear" w:color="auto" w:fill="FFFFFF"/>
              </w:rPr>
              <w:lastRenderedPageBreak/>
              <w:t>свидетельство о рождении погибшего (умершего) военнослужащего и его нотариально удостоверенный перевод на русский язык, в случае если это свидетельство выдано компетентным органом иностранного государства</w:t>
            </w:r>
          </w:p>
          <w:p w:rsidR="003D0F50" w:rsidRPr="002D7085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22272F"/>
                <w:sz w:val="20"/>
                <w:szCs w:val="20"/>
                <w:shd w:val="clear" w:color="auto" w:fill="FFFFFF"/>
              </w:rPr>
            </w:pPr>
          </w:p>
          <w:p w:rsidR="003D0F50" w:rsidRPr="002D7085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2D7085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свидетельство о смерти погибшего (умершего) военнослужащего и его нотариально удостоверенный перевод на русский язык, в случае если это свидетельство выдано компетентным органом иностранного государства;</w:t>
            </w:r>
          </w:p>
          <w:p w:rsidR="003D0F50" w:rsidRPr="002D7085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  <w:p w:rsidR="003D0F50" w:rsidRPr="002D7085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2D7085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документы, подтверждающие, что гибель (смерть) военнослужащего наступила вследствие увечья (ранения, травмы, </w:t>
            </w:r>
            <w:r w:rsidRPr="002D7085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lastRenderedPageBreak/>
              <w:t>контузии) или заболевания, полученных им в ходе участия в специальной военной операции;</w:t>
            </w:r>
          </w:p>
        </w:tc>
        <w:tc>
          <w:tcPr>
            <w:tcW w:w="2268" w:type="dxa"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F93366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lastRenderedPageBreak/>
              <w:t>Выписка из ЕГРН о правах отдельного лица на имевшиеся (имеющиеся) у него объекты недвижимости в отношении заявителя (заявителей);</w:t>
            </w:r>
          </w:p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3D0F50" w:rsidRPr="00F93366" w:rsidTr="005F0216">
        <w:trPr>
          <w:trHeight w:val="4755"/>
        </w:trPr>
        <w:tc>
          <w:tcPr>
            <w:tcW w:w="562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3D0F50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/>
          </w:tcPr>
          <w:p w:rsidR="003D0F50" w:rsidRPr="003624E9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3D0F50" w:rsidRPr="006906E3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3D0F50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8B7619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свидетельство о 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рождении</w:t>
            </w:r>
            <w:r w:rsidRPr="008B7619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 погибшего (умершего) военнослужащего и его нотариально удостоверенный перевод на русский язык</w:t>
            </w:r>
            <w:r>
              <w:t xml:space="preserve"> </w:t>
            </w:r>
            <w:r w:rsidRPr="008B7619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(за исключением свидетельств о рождении, выданных компетентными органами иностранного государства, и их нотариально удостоверенных копий)</w:t>
            </w:r>
          </w:p>
          <w:p w:rsidR="003D0F50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  <w:p w:rsidR="003D0F50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  <w:p w:rsidR="003D0F50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5F463F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документы, подтверждающие регистрацию заявителя по месту жительства либо по месту пребывания (при отсутствии регистрации по месту жительства) на </w:t>
            </w:r>
            <w:r w:rsidRPr="005F463F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lastRenderedPageBreak/>
              <w:t>территории Иркутской области на день завершения его участия в специальной военной операции;</w:t>
            </w:r>
          </w:p>
          <w:p w:rsidR="003D0F50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  <w:p w:rsidR="003D0F50" w:rsidRPr="00F93366" w:rsidRDefault="003D0F50" w:rsidP="005F0216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8B7619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свидетельство о смерти погибшего (умершего) военнослужащего и его нотариально удостоверенный перевод на русский язык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8B7619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(за исключением свидетельств о смерти, выданных компетентными органами иностранного государства, и их нотариально удостоверенных копий)</w:t>
            </w:r>
          </w:p>
        </w:tc>
      </w:tr>
    </w:tbl>
    <w:p w:rsidR="003D0F50" w:rsidRPr="00F93366" w:rsidRDefault="003D0F50" w:rsidP="003D0F50">
      <w:pPr>
        <w:widowControl/>
        <w:ind w:left="709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3D0F50" w:rsidRPr="00F93366" w:rsidRDefault="003D0F50" w:rsidP="003D0F50">
      <w:pPr>
        <w:widowControl/>
        <w:ind w:left="709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3D0F50" w:rsidRPr="00D04F77" w:rsidRDefault="003D0F50" w:rsidP="003D0F50">
      <w:pPr>
        <w:widowControl/>
        <w:ind w:left="709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DE5DCF">
        <w:rPr>
          <w:rFonts w:ascii="Arial" w:eastAsia="Times New Roman" w:hAnsi="Arial" w:cs="Arial"/>
          <w:color w:val="auto"/>
          <w:lang w:bidi="ar-SA"/>
        </w:rPr>
        <w:t xml:space="preserve">1.4.  </w:t>
      </w:r>
      <w:r>
        <w:rPr>
          <w:rFonts w:ascii="Arial" w:eastAsia="Times New Roman" w:hAnsi="Arial" w:cs="Arial"/>
          <w:color w:val="auto"/>
          <w:lang w:bidi="ar-SA"/>
        </w:rPr>
        <w:t>В п</w:t>
      </w:r>
      <w:r w:rsidRPr="00DE5DCF">
        <w:rPr>
          <w:rFonts w:ascii="Arial" w:eastAsia="Times New Roman" w:hAnsi="Arial" w:cs="Arial"/>
          <w:color w:val="auto"/>
          <w:lang w:bidi="ar-SA"/>
        </w:rPr>
        <w:t xml:space="preserve">риложении №9 к Регламенту пункт 73 изложить в следующей редакции:  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2"/>
        <w:gridCol w:w="1701"/>
        <w:gridCol w:w="2127"/>
        <w:gridCol w:w="2126"/>
        <w:gridCol w:w="2551"/>
      </w:tblGrid>
      <w:tr w:rsidR="003D0F50" w:rsidRPr="00F9295A" w:rsidTr="005F0216">
        <w:trPr>
          <w:trHeight w:val="10944"/>
        </w:trPr>
        <w:tc>
          <w:tcPr>
            <w:tcW w:w="567" w:type="dxa"/>
          </w:tcPr>
          <w:p w:rsidR="003D0F50" w:rsidRPr="00705B9F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</w:pPr>
            <w:r w:rsidRPr="006227F0">
              <w:rPr>
                <w:rFonts w:ascii="Arial" w:eastAsia="Times New Roman" w:hAnsi="Arial" w:cs="Arial"/>
                <w:color w:val="auto"/>
              </w:rPr>
              <w:lastRenderedPageBreak/>
              <w:t xml:space="preserve"> </w:t>
            </w:r>
            <w:r w:rsidRPr="00705B9F"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  <w:t xml:space="preserve">73. </w:t>
            </w:r>
          </w:p>
        </w:tc>
        <w:tc>
          <w:tcPr>
            <w:tcW w:w="851" w:type="dxa"/>
          </w:tcPr>
          <w:p w:rsidR="003D0F50" w:rsidRPr="00705B9F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</w:pPr>
            <w:r w:rsidRPr="00705B9F"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  <w:t>Подпункт</w:t>
            </w:r>
            <w:r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  <w:t>ы</w:t>
            </w:r>
            <w:r w:rsidRPr="00705B9F"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  <w:t xml:space="preserve"> 4</w:t>
            </w:r>
            <w:r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  <w:t>, 4.1, 4.2</w:t>
            </w:r>
            <w:r w:rsidRPr="00705B9F"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  <w:t xml:space="preserve"> пункта 2 статьи 39</w:t>
            </w:r>
            <w:r w:rsidRPr="00705B9F">
              <w:rPr>
                <w:rFonts w:ascii="Courier New" w:eastAsia="Calibri" w:hAnsi="Courier New" w:cs="Courier New"/>
                <w:color w:val="auto"/>
                <w:sz w:val="18"/>
                <w:szCs w:val="18"/>
                <w:vertAlign w:val="superscript"/>
                <w:lang w:eastAsia="en-US" w:bidi="ar-SA"/>
              </w:rPr>
              <w:t>10</w:t>
            </w:r>
            <w:r w:rsidRPr="00705B9F"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  <w:t xml:space="preserve"> Земельного кодекса </w:t>
            </w:r>
          </w:p>
        </w:tc>
        <w:tc>
          <w:tcPr>
            <w:tcW w:w="992" w:type="dxa"/>
          </w:tcPr>
          <w:p w:rsidR="003D0F50" w:rsidRPr="00705B9F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</w:pPr>
            <w:r w:rsidRPr="00705B9F"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  <w:t xml:space="preserve">В безвозмездное пользование </w:t>
            </w:r>
          </w:p>
        </w:tc>
        <w:tc>
          <w:tcPr>
            <w:tcW w:w="1701" w:type="dxa"/>
          </w:tcPr>
          <w:p w:rsidR="003D0F50" w:rsidRPr="00705B9F" w:rsidRDefault="003D0F50" w:rsidP="005F0216">
            <w:pPr>
              <w:widowControl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</w:pPr>
            <w:r w:rsidRPr="00705B9F"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/>
              </w:rPr>
              <w:t>Религиозная организация</w:t>
            </w:r>
            <w:r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/>
              </w:rPr>
              <w:t>,</w:t>
            </w:r>
            <w:r w:rsidRPr="00705B9F"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/>
              </w:rPr>
              <w:t xml:space="preserve"> которой на праве </w:t>
            </w:r>
            <w:r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/>
              </w:rPr>
              <w:t>без-</w:t>
            </w:r>
            <w:r w:rsidRPr="00705B9F"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/>
              </w:rPr>
              <w:t>возмездного пользования принадлежат здания, сооружения; религиозная организация, которой на праве собственности принадлежат здания и сооружения религиозного или благотворительного назначения; некоммерческая организация, которой на праве безвозмездного пользования предоставлены здания, сооружения, находящиеся в государственной или муниципальной собственности</w:t>
            </w:r>
          </w:p>
        </w:tc>
        <w:tc>
          <w:tcPr>
            <w:tcW w:w="2127" w:type="dxa"/>
          </w:tcPr>
          <w:p w:rsidR="003D0F50" w:rsidRPr="00705B9F" w:rsidRDefault="003D0F50" w:rsidP="005F0216">
            <w:pPr>
              <w:widowControl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</w:pPr>
            <w:r w:rsidRPr="00705B9F"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/>
              </w:rPr>
              <w:t>Земельный участок, на котором расположены здания, сооружения, принадлежащие религиозной организации на праве безвозмездного пользования; земельный участок, на котором расположены здания и сооружения религиозного или благотворительного назначения, принадлежащие религиозной организации на праве собственности; земельный участок, на котором расположены здания, сооружения, находящиеся в государственной или муниципальной собственности, принадлежащие некоммерческой организации на праве безвозмездного пользования</w:t>
            </w:r>
          </w:p>
        </w:tc>
        <w:tc>
          <w:tcPr>
            <w:tcW w:w="2126" w:type="dxa"/>
          </w:tcPr>
          <w:p w:rsidR="003D0F50" w:rsidRPr="00705B9F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</w:pPr>
            <w:r w:rsidRPr="00705B9F"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  <w:p w:rsidR="003D0F50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/>
              </w:rPr>
            </w:pPr>
          </w:p>
          <w:p w:rsidR="003D0F50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/>
              </w:rPr>
            </w:pPr>
          </w:p>
          <w:p w:rsidR="003D0F50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/>
              </w:rPr>
            </w:pPr>
            <w:r w:rsidRPr="00705B9F"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3D0F50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/>
              </w:rPr>
            </w:pPr>
          </w:p>
          <w:p w:rsidR="003D0F50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/>
              </w:rPr>
            </w:pPr>
          </w:p>
          <w:p w:rsidR="003D0F50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/>
              </w:rPr>
            </w:pPr>
          </w:p>
          <w:p w:rsidR="003D0F50" w:rsidRPr="00705B9F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</w:pPr>
            <w:r w:rsidRPr="00C47B96"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551" w:type="dxa"/>
          </w:tcPr>
          <w:p w:rsidR="003D0F50" w:rsidRPr="00C47B9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</w:pPr>
            <w:r w:rsidRPr="00C47B96"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  <w:t>Выписка из ЕГРН об объекте недвижимости (об испрашиваемом земельном участке)</w:t>
            </w:r>
          </w:p>
          <w:p w:rsidR="003D0F50" w:rsidRPr="00C47B9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</w:pPr>
            <w:r w:rsidRPr="00C47B96"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  <w:t> </w:t>
            </w:r>
          </w:p>
          <w:p w:rsidR="003D0F50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</w:pPr>
          </w:p>
          <w:p w:rsidR="003D0F50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</w:pPr>
          </w:p>
          <w:p w:rsidR="003D0F50" w:rsidRPr="00C47B9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</w:pPr>
            <w:r w:rsidRPr="00C47B96"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  <w:t>Выписка из ЕГРН об объекте недвижимости (о здании и (или) сооружении, расположенном (расположенных) на испрашиваемом земельном участке)</w:t>
            </w:r>
          </w:p>
          <w:p w:rsidR="003D0F50" w:rsidRPr="00C47B9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</w:pPr>
            <w:r w:rsidRPr="00C47B96"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  <w:t> </w:t>
            </w:r>
          </w:p>
          <w:p w:rsidR="003D0F50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</w:pPr>
          </w:p>
          <w:p w:rsidR="003D0F50" w:rsidRPr="00C47B96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</w:pPr>
            <w:r w:rsidRPr="00C47B96"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  <w:t>Выписка из ЕГРЮЛ о юридическом лице, являющемся заявителем</w:t>
            </w:r>
          </w:p>
          <w:p w:rsidR="003D0F50" w:rsidRPr="00705B9F" w:rsidRDefault="003D0F50" w:rsidP="005F0216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auto"/>
                <w:sz w:val="18"/>
                <w:szCs w:val="18"/>
                <w:lang w:eastAsia="en-US" w:bidi="ar-SA"/>
              </w:rPr>
            </w:pPr>
          </w:p>
        </w:tc>
      </w:tr>
    </w:tbl>
    <w:p w:rsidR="003D0F50" w:rsidRPr="006227F0" w:rsidRDefault="003D0F50" w:rsidP="003D0F50">
      <w:pPr>
        <w:tabs>
          <w:tab w:val="left" w:leader="underscore" w:pos="9946"/>
        </w:tabs>
        <w:spacing w:after="33" w:line="260" w:lineRule="exact"/>
        <w:ind w:firstLine="740"/>
        <w:jc w:val="both"/>
        <w:rPr>
          <w:rFonts w:ascii="Arial" w:eastAsia="Times New Roman" w:hAnsi="Arial" w:cs="Arial"/>
          <w:color w:val="auto"/>
        </w:rPr>
      </w:pPr>
    </w:p>
    <w:p w:rsidR="003D0F50" w:rsidRPr="006227F0" w:rsidRDefault="003D0F50" w:rsidP="003D0F50">
      <w:pPr>
        <w:tabs>
          <w:tab w:val="left" w:leader="underscore" w:pos="9946"/>
        </w:tabs>
        <w:spacing w:after="33" w:line="260" w:lineRule="exact"/>
        <w:ind w:firstLine="740"/>
        <w:jc w:val="both"/>
        <w:rPr>
          <w:rFonts w:ascii="Arial" w:eastAsia="Times New Roman" w:hAnsi="Arial" w:cs="Arial"/>
          <w:color w:val="auto"/>
        </w:rPr>
      </w:pPr>
      <w:r w:rsidRPr="006227F0">
        <w:rPr>
          <w:rFonts w:ascii="Arial" w:eastAsia="Times New Roman" w:hAnsi="Arial" w:cs="Arial"/>
          <w:color w:val="auto"/>
        </w:rPr>
        <w:t xml:space="preserve">  </w:t>
      </w:r>
    </w:p>
    <w:p w:rsidR="003D0F50" w:rsidRDefault="003D0F50" w:rsidP="003D0F50">
      <w:pPr>
        <w:ind w:firstLine="709"/>
        <w:jc w:val="both"/>
      </w:pPr>
      <w:r>
        <w:t>2. Настоящее постановление вступает в силу после официального опубликования в «Вестнике Порогского сельского поселения», а также размещения на официальном сайте Порогского муниципального образования в телекоммуникационной сети интернет.</w:t>
      </w:r>
    </w:p>
    <w:p w:rsidR="003D0F50" w:rsidRDefault="003D0F50" w:rsidP="003D0F50">
      <w:pPr>
        <w:jc w:val="both"/>
      </w:pPr>
    </w:p>
    <w:p w:rsidR="003D0F50" w:rsidRDefault="003D0F50" w:rsidP="003D0F50"/>
    <w:p w:rsidR="003D0F50" w:rsidRDefault="003D0F50" w:rsidP="003D0F50">
      <w:r>
        <w:t xml:space="preserve">Глава Порогского  </w:t>
      </w:r>
    </w:p>
    <w:p w:rsidR="003D0F50" w:rsidRPr="00992CCE" w:rsidRDefault="003D0F50" w:rsidP="003D0F50">
      <w:r>
        <w:t xml:space="preserve">муниципального образования       </w:t>
      </w:r>
    </w:p>
    <w:p w:rsidR="003D0F50" w:rsidRPr="00D47B11" w:rsidRDefault="003D0F50" w:rsidP="003D0F50">
      <w:pPr>
        <w:pStyle w:val="3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D47B11">
        <w:rPr>
          <w:rFonts w:ascii="Arial" w:hAnsi="Arial" w:cs="Arial"/>
          <w:b w:val="0"/>
          <w:sz w:val="24"/>
          <w:szCs w:val="24"/>
        </w:rPr>
        <w:t>А.М. Новиков</w:t>
      </w:r>
    </w:p>
    <w:p w:rsidR="00FE770E" w:rsidRDefault="00FE770E"/>
    <w:sectPr w:rsidR="00FE770E" w:rsidSect="00A21A2D">
      <w:pgSz w:w="11900" w:h="16840"/>
      <w:pgMar w:top="1469" w:right="544" w:bottom="1276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4B"/>
    <w:rsid w:val="003D0F50"/>
    <w:rsid w:val="00FD024B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6380"/>
  <w15:chartTrackingRefBased/>
  <w15:docId w15:val="{83478148-5894-47AE-8752-045A170B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0F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0F5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D0F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3D0F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0F50"/>
    <w:pPr>
      <w:shd w:val="clear" w:color="auto" w:fill="FFFFFF"/>
      <w:spacing w:before="72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uiPriority w:val="99"/>
    <w:rsid w:val="003D0F50"/>
    <w:pPr>
      <w:shd w:val="clear" w:color="auto" w:fill="FFFFFF"/>
      <w:spacing w:after="180" w:line="322" w:lineRule="exact"/>
      <w:ind w:hanging="2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2123</Words>
  <Characters>12107</Characters>
  <Application>Microsoft Office Word</Application>
  <DocSecurity>0</DocSecurity>
  <Lines>100</Lines>
  <Paragraphs>28</Paragraphs>
  <ScaleCrop>false</ScaleCrop>
  <Company/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2024-04-24T01:00:00Z</dcterms:created>
  <dcterms:modified xsi:type="dcterms:W3CDTF">2024-04-24T01:01:00Z</dcterms:modified>
</cp:coreProperties>
</file>