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E5" w:rsidRPr="00470A8E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E01DE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E01DE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Pr="00E01DE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12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3E56E5" w:rsidRPr="007323EF" w:rsidRDefault="003E56E5" w:rsidP="003E56E5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АДМИНИСТРАЦИЯ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ДУМА</w:t>
      </w:r>
    </w:p>
    <w:p w:rsidR="003E56E5" w:rsidRDefault="003E56E5" w:rsidP="003E56E5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23E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3E56E5" w:rsidRPr="0099210E" w:rsidRDefault="003E56E5" w:rsidP="003E56E5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70">
        <w:rPr>
          <w:rFonts w:ascii="Arial" w:hAnsi="Arial" w:cs="Arial"/>
          <w:b/>
          <w:sz w:val="32"/>
          <w:szCs w:val="32"/>
        </w:rPr>
        <w:t>О НАПРАВЛЕНИИ ГОДОВОГО О</w:t>
      </w:r>
      <w:r>
        <w:rPr>
          <w:rFonts w:ascii="Arial" w:hAnsi="Arial" w:cs="Arial"/>
          <w:b/>
          <w:sz w:val="32"/>
          <w:szCs w:val="32"/>
        </w:rPr>
        <w:t>ТЧ</w:t>
      </w:r>
      <w:r w:rsidRPr="004A7070">
        <w:rPr>
          <w:rFonts w:ascii="Arial" w:hAnsi="Arial" w:cs="Arial"/>
          <w:b/>
          <w:sz w:val="32"/>
          <w:szCs w:val="32"/>
        </w:rPr>
        <w:t xml:space="preserve">ЕТА ОБ ИСПОЛНЕНИИ БЮДЖЕТА </w:t>
      </w:r>
      <w:r>
        <w:rPr>
          <w:rFonts w:ascii="Arial" w:hAnsi="Arial" w:cs="Arial"/>
          <w:b/>
          <w:sz w:val="32"/>
          <w:szCs w:val="32"/>
        </w:rPr>
        <w:t>ПОРОГ</w:t>
      </w:r>
      <w:r w:rsidRPr="004A7070">
        <w:rPr>
          <w:rFonts w:ascii="Arial" w:hAnsi="Arial" w:cs="Arial"/>
          <w:b/>
          <w:sz w:val="32"/>
          <w:szCs w:val="32"/>
        </w:rPr>
        <w:t>СКОГО МУНИЦИПАЛЬНОГО ОБРАЗОВАНИЯ ЗА 20</w:t>
      </w:r>
      <w:r>
        <w:rPr>
          <w:rFonts w:ascii="Arial" w:hAnsi="Arial" w:cs="Arial"/>
          <w:b/>
          <w:sz w:val="32"/>
          <w:szCs w:val="32"/>
        </w:rPr>
        <w:t xml:space="preserve">23 </w:t>
      </w:r>
      <w:r w:rsidRPr="004A7070">
        <w:rPr>
          <w:rFonts w:ascii="Arial" w:hAnsi="Arial" w:cs="Arial"/>
          <w:b/>
          <w:sz w:val="32"/>
          <w:szCs w:val="32"/>
        </w:rPr>
        <w:t>ГОД В КОНТРОЛЬНО-СЧЕТНУЮ ПАЛАТУ МУНИЦИПАЛЬНОГО РАЙОНА МУНИЦИПАЛЬНОГО ОБРАЗОВАНИЯ «НИЖНЕУДИНСКИЙ РАЙОН» С ЦЕЛЬЮ ПРОВЕДЕНИЯ ВНЕШНЕЙ ПРОВЕРКИ</w:t>
      </w:r>
    </w:p>
    <w:p w:rsidR="003E56E5" w:rsidRPr="0099210E" w:rsidRDefault="003E56E5" w:rsidP="003E56E5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3E56E5" w:rsidRDefault="003E56E5" w:rsidP="003E5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A8E">
        <w:rPr>
          <w:rFonts w:ascii="Arial" w:hAnsi="Arial" w:cs="Arial"/>
          <w:sz w:val="24"/>
          <w:szCs w:val="24"/>
        </w:rPr>
        <w:t xml:space="preserve">В целях проведения внешней проверки годового отчета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Порог</w:t>
      </w:r>
      <w:r w:rsidRPr="00470A8E">
        <w:rPr>
          <w:rFonts w:ascii="Arial" w:hAnsi="Arial" w:cs="Arial"/>
          <w:sz w:val="24"/>
          <w:szCs w:val="24"/>
        </w:rPr>
        <w:t>ского</w:t>
      </w:r>
      <w:proofErr w:type="spellEnd"/>
      <w:r w:rsidRPr="00470A8E">
        <w:rPr>
          <w:rFonts w:ascii="Arial" w:hAnsi="Arial" w:cs="Arial"/>
          <w:sz w:val="24"/>
          <w:szCs w:val="24"/>
        </w:rPr>
        <w:t xml:space="preserve"> муниципального образования за 20</w:t>
      </w:r>
      <w:r>
        <w:rPr>
          <w:rFonts w:ascii="Arial" w:hAnsi="Arial" w:cs="Arial"/>
          <w:sz w:val="24"/>
          <w:szCs w:val="24"/>
        </w:rPr>
        <w:t>23</w:t>
      </w:r>
      <w:r w:rsidRPr="00470A8E">
        <w:rPr>
          <w:rFonts w:ascii="Arial" w:hAnsi="Arial" w:cs="Arial"/>
          <w:sz w:val="24"/>
          <w:szCs w:val="24"/>
        </w:rPr>
        <w:t xml:space="preserve"> год, в соответствии с Бюджетным кодексом Российской Федерации, Феде</w:t>
      </w:r>
      <w:r>
        <w:rPr>
          <w:rFonts w:ascii="Arial" w:hAnsi="Arial" w:cs="Arial"/>
          <w:sz w:val="24"/>
          <w:szCs w:val="24"/>
        </w:rPr>
        <w:t>ральным законом от 06.10.2003 №</w:t>
      </w:r>
      <w:r w:rsidRPr="00470A8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Порог</w:t>
      </w:r>
      <w:r w:rsidRPr="00470A8E">
        <w:rPr>
          <w:rFonts w:ascii="Arial" w:hAnsi="Arial" w:cs="Arial"/>
          <w:sz w:val="24"/>
          <w:szCs w:val="24"/>
        </w:rPr>
        <w:t>ского</w:t>
      </w:r>
      <w:proofErr w:type="spellEnd"/>
      <w:r w:rsidRPr="00470A8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  <w:r w:rsidRPr="00FF2F78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Pr="00FF2F78">
        <w:rPr>
          <w:rFonts w:ascii="Arial" w:hAnsi="Arial" w:cs="Arial"/>
          <w:sz w:val="24"/>
          <w:szCs w:val="24"/>
        </w:rPr>
        <w:t>Порогского</w:t>
      </w:r>
      <w:proofErr w:type="spellEnd"/>
      <w:r w:rsidRPr="00FF2F7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3E56E5" w:rsidRDefault="003E56E5" w:rsidP="003E56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3E56E5" w:rsidRDefault="003E56E5" w:rsidP="003E56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C4E8A">
        <w:rPr>
          <w:rFonts w:ascii="Arial" w:eastAsia="Times New Roman" w:hAnsi="Arial" w:cs="Arial"/>
          <w:b/>
          <w:sz w:val="30"/>
          <w:szCs w:val="30"/>
        </w:rPr>
        <w:t>РЕШИЛА</w:t>
      </w:r>
      <w:r w:rsidRPr="006C4E8A">
        <w:rPr>
          <w:rFonts w:ascii="Arial" w:eastAsia="Times New Roman" w:hAnsi="Arial" w:cs="Arial"/>
          <w:sz w:val="24"/>
          <w:szCs w:val="24"/>
        </w:rPr>
        <w:t>:</w:t>
      </w:r>
    </w:p>
    <w:p w:rsidR="003E56E5" w:rsidRPr="006C4E8A" w:rsidRDefault="003E56E5" w:rsidP="003E56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56E5" w:rsidRPr="00470A8E" w:rsidRDefault="003E56E5" w:rsidP="003E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1. Направить для проведения внешней проверки проект Решения Думы «Об утверждении отчета об исполнении бюджета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470A8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20</w:t>
      </w:r>
      <w:r>
        <w:rPr>
          <w:rFonts w:ascii="Arial" w:eastAsia="Times New Roman" w:hAnsi="Arial" w:cs="Arial"/>
          <w:sz w:val="24"/>
          <w:szCs w:val="24"/>
        </w:rPr>
        <w:t>23</w:t>
      </w:r>
      <w:r w:rsidRPr="00470A8E">
        <w:rPr>
          <w:rFonts w:ascii="Arial" w:eastAsia="Times New Roman" w:hAnsi="Arial" w:cs="Arial"/>
          <w:sz w:val="24"/>
          <w:szCs w:val="24"/>
        </w:rPr>
        <w:t xml:space="preserve"> год», годовой отчет об исполнении бюджета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470A8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20</w:t>
      </w:r>
      <w:r>
        <w:rPr>
          <w:rFonts w:ascii="Arial" w:eastAsia="Times New Roman" w:hAnsi="Arial" w:cs="Arial"/>
          <w:sz w:val="24"/>
          <w:szCs w:val="24"/>
        </w:rPr>
        <w:t>23</w:t>
      </w:r>
      <w:r w:rsidRPr="00470A8E">
        <w:rPr>
          <w:rFonts w:ascii="Arial" w:eastAsia="Times New Roman" w:hAnsi="Arial" w:cs="Arial"/>
          <w:sz w:val="24"/>
          <w:szCs w:val="24"/>
        </w:rPr>
        <w:t xml:space="preserve"> год в Контрольно-счетную палату муниципального района муниципального образования «</w:t>
      </w:r>
      <w:proofErr w:type="spellStart"/>
      <w:r w:rsidRPr="00470A8E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Pr="00470A8E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3E56E5" w:rsidRPr="00470A8E" w:rsidRDefault="003E56E5" w:rsidP="003E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2. Опубликовать настоящее Решение в средстве массовой информации «Вестник </w:t>
      </w:r>
      <w:proofErr w:type="spellStart"/>
      <w:r w:rsidRPr="00470A8E">
        <w:rPr>
          <w:rFonts w:ascii="Arial" w:eastAsia="Times New Roman" w:hAnsi="Arial" w:cs="Arial"/>
          <w:sz w:val="24"/>
          <w:szCs w:val="24"/>
        </w:rPr>
        <w:t>Порогского</w:t>
      </w:r>
      <w:proofErr w:type="spellEnd"/>
      <w:r w:rsidRPr="00470A8E">
        <w:rPr>
          <w:rFonts w:ascii="Arial" w:eastAsia="Times New Roman" w:hAnsi="Arial" w:cs="Arial"/>
          <w:sz w:val="24"/>
          <w:szCs w:val="24"/>
        </w:rPr>
        <w:t xml:space="preserve"> сельского поселения».</w:t>
      </w:r>
    </w:p>
    <w:p w:rsidR="003E56E5" w:rsidRPr="00470A8E" w:rsidRDefault="003E56E5" w:rsidP="003E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 в «Вестнике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470A8E">
        <w:rPr>
          <w:rFonts w:ascii="Arial" w:eastAsia="Times New Roman" w:hAnsi="Arial" w:cs="Arial"/>
          <w:sz w:val="24"/>
          <w:szCs w:val="24"/>
        </w:rPr>
        <w:t xml:space="preserve"> сельского поселения».</w:t>
      </w:r>
    </w:p>
    <w:p w:rsidR="003E56E5" w:rsidRDefault="003E56E5" w:rsidP="003E5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6E5" w:rsidRPr="00FF2F78" w:rsidRDefault="003E56E5" w:rsidP="003E5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6E5" w:rsidRPr="00A546F7" w:rsidRDefault="003E56E5" w:rsidP="003E5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546F7">
        <w:rPr>
          <w:rFonts w:ascii="Arial" w:hAnsi="Arial" w:cs="Arial"/>
          <w:sz w:val="24"/>
          <w:szCs w:val="24"/>
        </w:rPr>
        <w:t>Порогского</w:t>
      </w:r>
      <w:proofErr w:type="spellEnd"/>
    </w:p>
    <w:p w:rsidR="003E56E5" w:rsidRPr="00A546F7" w:rsidRDefault="003E56E5" w:rsidP="003E5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E56E5" w:rsidRDefault="003E56E5" w:rsidP="003E5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3E56E5" w:rsidRDefault="003E56E5" w:rsidP="003E56E5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3E56E5" w:rsidRDefault="003E56E5" w:rsidP="003E56E5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3E56E5" w:rsidRDefault="003E56E5" w:rsidP="003E56E5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3E56E5" w:rsidRDefault="003E56E5" w:rsidP="003E56E5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3E56E5" w:rsidRDefault="003E56E5" w:rsidP="003E56E5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3E56E5" w:rsidRPr="007323EF" w:rsidRDefault="003E56E5" w:rsidP="003E56E5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ПРОЕКТ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3E56E5" w:rsidRPr="007323EF" w:rsidRDefault="003E56E5" w:rsidP="003E56E5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АДМИНИСТРАЦИЯ</w:t>
      </w: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ДУМА</w:t>
      </w:r>
    </w:p>
    <w:p w:rsidR="003E56E5" w:rsidRDefault="003E56E5" w:rsidP="003E56E5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23E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3E56E5" w:rsidRPr="0099210E" w:rsidRDefault="003E56E5" w:rsidP="003E56E5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3E56E5" w:rsidRPr="007323EF" w:rsidRDefault="003E56E5" w:rsidP="003E56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ОБ УТВЕРЖДЕНИИ ОТЧЕТА 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3EF">
        <w:rPr>
          <w:rFonts w:ascii="Arial" w:hAnsi="Arial" w:cs="Arial"/>
          <w:b/>
          <w:sz w:val="32"/>
          <w:szCs w:val="32"/>
        </w:rPr>
        <w:t>ПОРОГСКОГО МУНИЦИПАЛЬНОГО ОБРАЗОВАНИЯ ЗА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3E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Pr="007323EF">
        <w:rPr>
          <w:rFonts w:ascii="Arial" w:hAnsi="Arial" w:cs="Arial"/>
          <w:b/>
          <w:sz w:val="32"/>
          <w:szCs w:val="32"/>
        </w:rPr>
        <w:t xml:space="preserve"> ГОД</w:t>
      </w:r>
    </w:p>
    <w:p w:rsidR="003E56E5" w:rsidRPr="0099210E" w:rsidRDefault="003E56E5" w:rsidP="003E56E5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3E56E5" w:rsidRDefault="003E56E5" w:rsidP="003E5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В соответствии со статьей 264.6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FF2F78">
        <w:rPr>
          <w:rFonts w:ascii="Arial" w:hAnsi="Arial" w:cs="Arial"/>
          <w:sz w:val="24"/>
          <w:szCs w:val="24"/>
        </w:rPr>
        <w:t>Порогском</w:t>
      </w:r>
      <w:proofErr w:type="spellEnd"/>
      <w:r w:rsidRPr="00FF2F78">
        <w:rPr>
          <w:rFonts w:ascii="Arial" w:hAnsi="Arial" w:cs="Arial"/>
          <w:sz w:val="24"/>
          <w:szCs w:val="24"/>
        </w:rPr>
        <w:t xml:space="preserve"> муниципальном образовании, Уставом </w:t>
      </w:r>
      <w:proofErr w:type="spellStart"/>
      <w:r w:rsidRPr="00FF2F78">
        <w:rPr>
          <w:rFonts w:ascii="Arial" w:hAnsi="Arial" w:cs="Arial"/>
          <w:sz w:val="24"/>
          <w:szCs w:val="24"/>
        </w:rPr>
        <w:t>Порогского</w:t>
      </w:r>
      <w:proofErr w:type="spellEnd"/>
      <w:r w:rsidRPr="00FF2F7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  <w:r w:rsidRPr="00FF2F78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Pr="00FF2F78">
        <w:rPr>
          <w:rFonts w:ascii="Arial" w:hAnsi="Arial" w:cs="Arial"/>
          <w:sz w:val="24"/>
          <w:szCs w:val="24"/>
        </w:rPr>
        <w:t>Порогского</w:t>
      </w:r>
      <w:proofErr w:type="spellEnd"/>
      <w:r w:rsidRPr="00FF2F7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3E56E5" w:rsidRDefault="003E56E5" w:rsidP="003E56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3E56E5" w:rsidRPr="00915A4C" w:rsidRDefault="003E56E5" w:rsidP="003E56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C4E8A">
        <w:rPr>
          <w:rFonts w:ascii="Arial" w:eastAsia="Times New Roman" w:hAnsi="Arial" w:cs="Arial"/>
          <w:b/>
          <w:sz w:val="30"/>
          <w:szCs w:val="30"/>
        </w:rPr>
        <w:t>РЕШИЛА</w:t>
      </w:r>
      <w:r w:rsidRPr="006C4E8A">
        <w:rPr>
          <w:rFonts w:ascii="Arial" w:eastAsia="Times New Roman" w:hAnsi="Arial" w:cs="Arial"/>
          <w:sz w:val="24"/>
          <w:szCs w:val="24"/>
        </w:rPr>
        <w:t>:</w:t>
      </w:r>
    </w:p>
    <w:p w:rsidR="003E56E5" w:rsidRDefault="003E56E5" w:rsidP="003E5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56E5" w:rsidRPr="00FF2F78" w:rsidRDefault="003E56E5" w:rsidP="003E5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F2F78">
        <w:rPr>
          <w:rFonts w:ascii="Arial" w:hAnsi="Arial" w:cs="Arial"/>
          <w:sz w:val="24"/>
          <w:szCs w:val="24"/>
        </w:rPr>
        <w:t xml:space="preserve">Утвердить отчет об исполнении бюджета </w:t>
      </w:r>
      <w:proofErr w:type="spellStart"/>
      <w:r w:rsidRPr="00FF2F78">
        <w:rPr>
          <w:rFonts w:ascii="Arial" w:hAnsi="Arial" w:cs="Arial"/>
          <w:sz w:val="24"/>
          <w:szCs w:val="24"/>
        </w:rPr>
        <w:t>Порогского</w:t>
      </w:r>
      <w:proofErr w:type="spellEnd"/>
      <w:r w:rsidRPr="00FF2F78">
        <w:rPr>
          <w:rFonts w:ascii="Arial" w:hAnsi="Arial" w:cs="Arial"/>
          <w:sz w:val="24"/>
          <w:szCs w:val="24"/>
        </w:rPr>
        <w:t xml:space="preserve"> муниципального образования за 20</w:t>
      </w:r>
      <w:r>
        <w:rPr>
          <w:rFonts w:ascii="Arial" w:hAnsi="Arial" w:cs="Arial"/>
          <w:sz w:val="24"/>
          <w:szCs w:val="24"/>
        </w:rPr>
        <w:t>23</w:t>
      </w:r>
      <w:r w:rsidRPr="00FF2F78">
        <w:rPr>
          <w:rFonts w:ascii="Arial" w:hAnsi="Arial" w:cs="Arial"/>
          <w:sz w:val="24"/>
          <w:szCs w:val="24"/>
        </w:rPr>
        <w:t xml:space="preserve"> год по доходам в сумме </w:t>
      </w:r>
      <w:r>
        <w:rPr>
          <w:rFonts w:ascii="Arial" w:eastAsia="Times New Roman" w:hAnsi="Arial" w:cs="Arial"/>
          <w:color w:val="000000"/>
          <w:sz w:val="24"/>
          <w:szCs w:val="24"/>
        </w:rPr>
        <w:t>55593</w:t>
      </w:r>
      <w:r w:rsidRPr="00A76309">
        <w:rPr>
          <w:rFonts w:ascii="Arial" w:eastAsia="Times New Roman" w:hAnsi="Arial" w:cs="Arial"/>
          <w:color w:val="000000"/>
          <w:sz w:val="24"/>
          <w:szCs w:val="24"/>
        </w:rPr>
        <w:t>662,25</w:t>
      </w:r>
      <w:r w:rsidRPr="00A333CD">
        <w:rPr>
          <w:rFonts w:ascii="Arial" w:hAnsi="Arial" w:cs="Arial"/>
          <w:sz w:val="24"/>
          <w:szCs w:val="24"/>
        </w:rPr>
        <w:t xml:space="preserve"> руб.</w:t>
      </w:r>
      <w:r w:rsidRPr="00FF2F78">
        <w:rPr>
          <w:rFonts w:ascii="Arial" w:hAnsi="Arial" w:cs="Arial"/>
          <w:sz w:val="24"/>
          <w:szCs w:val="24"/>
        </w:rPr>
        <w:t xml:space="preserve">, по расходам в сумме </w:t>
      </w:r>
      <w:r>
        <w:rPr>
          <w:rFonts w:ascii="Arial" w:eastAsia="Times New Roman" w:hAnsi="Arial" w:cs="Arial"/>
          <w:bCs/>
          <w:sz w:val="24"/>
          <w:szCs w:val="24"/>
        </w:rPr>
        <w:t>56744</w:t>
      </w:r>
      <w:r w:rsidRPr="00A76309">
        <w:rPr>
          <w:rFonts w:ascii="Arial" w:eastAsia="Times New Roman" w:hAnsi="Arial" w:cs="Arial"/>
          <w:bCs/>
          <w:sz w:val="24"/>
          <w:szCs w:val="24"/>
        </w:rPr>
        <w:t>317,33</w:t>
      </w:r>
      <w:r w:rsidRPr="00FF2F78">
        <w:rPr>
          <w:rFonts w:ascii="Arial" w:hAnsi="Arial" w:cs="Arial"/>
          <w:sz w:val="24"/>
          <w:szCs w:val="24"/>
        </w:rPr>
        <w:t xml:space="preserve"> руб., </w:t>
      </w:r>
      <w:r>
        <w:rPr>
          <w:rFonts w:ascii="Arial" w:hAnsi="Arial" w:cs="Arial"/>
          <w:sz w:val="24"/>
          <w:szCs w:val="24"/>
        </w:rPr>
        <w:t xml:space="preserve">дефицит </w:t>
      </w:r>
      <w:r w:rsidRPr="00FF2F78">
        <w:rPr>
          <w:rFonts w:ascii="Arial" w:hAnsi="Arial" w:cs="Arial"/>
          <w:sz w:val="24"/>
          <w:szCs w:val="24"/>
        </w:rPr>
        <w:t xml:space="preserve">бюджета в сумме </w:t>
      </w:r>
      <w:r>
        <w:rPr>
          <w:rFonts w:ascii="Arial" w:hAnsi="Arial" w:cs="Arial"/>
          <w:sz w:val="24"/>
          <w:szCs w:val="24"/>
        </w:rPr>
        <w:t>1150655,08</w:t>
      </w:r>
      <w:r w:rsidRPr="00FF2F78">
        <w:rPr>
          <w:rFonts w:ascii="Arial" w:hAnsi="Arial" w:cs="Arial"/>
          <w:sz w:val="24"/>
          <w:szCs w:val="24"/>
        </w:rPr>
        <w:t xml:space="preserve"> руб.</w:t>
      </w:r>
    </w:p>
    <w:p w:rsidR="003E56E5" w:rsidRPr="00FF2F78" w:rsidRDefault="003E56E5" w:rsidP="003E5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F2F78">
        <w:rPr>
          <w:rFonts w:ascii="Arial" w:hAnsi="Arial" w:cs="Arial"/>
          <w:sz w:val="24"/>
          <w:szCs w:val="24"/>
        </w:rPr>
        <w:t xml:space="preserve">Утвердить отчет об исполнении доходов по кодам классификации доходов бюджетов </w:t>
      </w:r>
      <w:proofErr w:type="spellStart"/>
      <w:r w:rsidRPr="00FF2F78">
        <w:rPr>
          <w:rFonts w:ascii="Arial" w:hAnsi="Arial" w:cs="Arial"/>
          <w:sz w:val="24"/>
          <w:szCs w:val="24"/>
        </w:rPr>
        <w:t>Порогского</w:t>
      </w:r>
      <w:proofErr w:type="spellEnd"/>
      <w:r w:rsidRPr="00FF2F78">
        <w:rPr>
          <w:rFonts w:ascii="Arial" w:hAnsi="Arial" w:cs="Arial"/>
          <w:sz w:val="24"/>
          <w:szCs w:val="24"/>
        </w:rPr>
        <w:t xml:space="preserve"> муниципального образования за 20</w:t>
      </w:r>
      <w:r>
        <w:rPr>
          <w:rFonts w:ascii="Arial" w:hAnsi="Arial" w:cs="Arial"/>
          <w:sz w:val="24"/>
          <w:szCs w:val="24"/>
        </w:rPr>
        <w:t>23</w:t>
      </w:r>
      <w:r w:rsidRPr="00FF2F78">
        <w:rPr>
          <w:rFonts w:ascii="Arial" w:hAnsi="Arial" w:cs="Arial"/>
          <w:sz w:val="24"/>
          <w:szCs w:val="24"/>
        </w:rPr>
        <w:t xml:space="preserve"> год согласно Приложения №1 к настоящему </w:t>
      </w:r>
      <w:r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3E56E5" w:rsidRPr="00FF2F78" w:rsidRDefault="003E56E5" w:rsidP="003E56E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F2F78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о</w:t>
      </w:r>
      <w:r w:rsidRPr="004E7502">
        <w:rPr>
          <w:rFonts w:ascii="Arial" w:hAnsi="Arial" w:cs="Arial"/>
          <w:sz w:val="24"/>
          <w:szCs w:val="24"/>
        </w:rPr>
        <w:t xml:space="preserve">тчет об исполнении расходов бюджета по ведомственной структуре расходов </w:t>
      </w:r>
      <w:proofErr w:type="spellStart"/>
      <w:r w:rsidRPr="004E7502">
        <w:rPr>
          <w:rFonts w:ascii="Arial" w:hAnsi="Arial" w:cs="Arial"/>
          <w:sz w:val="24"/>
          <w:szCs w:val="24"/>
        </w:rPr>
        <w:t>Порогского</w:t>
      </w:r>
      <w:proofErr w:type="spellEnd"/>
      <w:r w:rsidRPr="004E7502">
        <w:rPr>
          <w:rFonts w:ascii="Arial" w:hAnsi="Arial" w:cs="Arial"/>
          <w:sz w:val="24"/>
          <w:szCs w:val="24"/>
        </w:rPr>
        <w:t xml:space="preserve"> муниципального образования за 202</w:t>
      </w:r>
      <w:r>
        <w:rPr>
          <w:rFonts w:ascii="Arial" w:hAnsi="Arial" w:cs="Arial"/>
          <w:sz w:val="24"/>
          <w:szCs w:val="24"/>
        </w:rPr>
        <w:t>3</w:t>
      </w:r>
      <w:r w:rsidRPr="004E7502">
        <w:rPr>
          <w:rFonts w:ascii="Arial" w:hAnsi="Arial" w:cs="Arial"/>
          <w:sz w:val="24"/>
          <w:szCs w:val="24"/>
        </w:rPr>
        <w:t xml:space="preserve"> год</w:t>
      </w:r>
      <w:r w:rsidRPr="00FF2F78">
        <w:rPr>
          <w:rFonts w:ascii="Arial" w:hAnsi="Arial" w:cs="Arial"/>
          <w:sz w:val="24"/>
          <w:szCs w:val="24"/>
        </w:rPr>
        <w:t xml:space="preserve"> согласно Приложения № 2 к настоящему </w:t>
      </w:r>
      <w:r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3E56E5" w:rsidRPr="00FF2F78" w:rsidRDefault="003E56E5" w:rsidP="003E56E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F2F78">
        <w:rPr>
          <w:rFonts w:ascii="Arial" w:hAnsi="Arial" w:cs="Arial"/>
          <w:sz w:val="24"/>
          <w:szCs w:val="24"/>
        </w:rPr>
        <w:t xml:space="preserve">Утвердить отчет </w:t>
      </w:r>
      <w:r w:rsidRPr="004E7502">
        <w:rPr>
          <w:rFonts w:ascii="Arial" w:hAnsi="Arial" w:cs="Arial"/>
          <w:sz w:val="24"/>
          <w:szCs w:val="24"/>
        </w:rPr>
        <w:t xml:space="preserve">об исполнении расходов бюджета по разделам, подразделам классификации расходов бюджетов </w:t>
      </w:r>
      <w:proofErr w:type="spellStart"/>
      <w:r w:rsidRPr="004E7502">
        <w:rPr>
          <w:rFonts w:ascii="Arial" w:hAnsi="Arial" w:cs="Arial"/>
          <w:sz w:val="24"/>
          <w:szCs w:val="24"/>
        </w:rPr>
        <w:t>Порогского</w:t>
      </w:r>
      <w:proofErr w:type="spellEnd"/>
      <w:r w:rsidRPr="004E7502">
        <w:rPr>
          <w:rFonts w:ascii="Arial" w:hAnsi="Arial" w:cs="Arial"/>
          <w:sz w:val="24"/>
          <w:szCs w:val="24"/>
        </w:rPr>
        <w:t xml:space="preserve"> муниципального образования за 202</w:t>
      </w:r>
      <w:r>
        <w:rPr>
          <w:rFonts w:ascii="Arial" w:hAnsi="Arial" w:cs="Arial"/>
          <w:sz w:val="24"/>
          <w:szCs w:val="24"/>
        </w:rPr>
        <w:t>3</w:t>
      </w:r>
      <w:r w:rsidRPr="004E7502">
        <w:rPr>
          <w:rFonts w:ascii="Arial" w:hAnsi="Arial" w:cs="Arial"/>
          <w:sz w:val="24"/>
          <w:szCs w:val="24"/>
        </w:rPr>
        <w:t xml:space="preserve"> год</w:t>
      </w:r>
      <w:r w:rsidRPr="00FF2F78">
        <w:rPr>
          <w:rFonts w:ascii="Arial" w:hAnsi="Arial" w:cs="Arial"/>
          <w:sz w:val="24"/>
          <w:szCs w:val="24"/>
        </w:rPr>
        <w:t xml:space="preserve"> согласно Приложения № 3 к настоящему </w:t>
      </w:r>
      <w:r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3E56E5" w:rsidRPr="00FF2F78" w:rsidRDefault="003E56E5" w:rsidP="003E5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5. Утвердить отчет </w:t>
      </w:r>
      <w:r w:rsidRPr="004E7502">
        <w:rPr>
          <w:rFonts w:ascii="Arial" w:hAnsi="Arial" w:cs="Arial"/>
          <w:sz w:val="24"/>
          <w:szCs w:val="24"/>
        </w:rPr>
        <w:t xml:space="preserve">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</w:t>
      </w:r>
      <w:proofErr w:type="spellStart"/>
      <w:r w:rsidRPr="004E7502">
        <w:rPr>
          <w:rFonts w:ascii="Arial" w:hAnsi="Arial" w:cs="Arial"/>
          <w:sz w:val="24"/>
          <w:szCs w:val="24"/>
        </w:rPr>
        <w:t>Порогского</w:t>
      </w:r>
      <w:proofErr w:type="spellEnd"/>
      <w:r w:rsidRPr="004E7502">
        <w:rPr>
          <w:rFonts w:ascii="Arial" w:hAnsi="Arial" w:cs="Arial"/>
          <w:sz w:val="24"/>
          <w:szCs w:val="24"/>
        </w:rPr>
        <w:t xml:space="preserve"> муниципального образования за 202</w:t>
      </w:r>
      <w:r>
        <w:rPr>
          <w:rFonts w:ascii="Arial" w:hAnsi="Arial" w:cs="Arial"/>
          <w:sz w:val="24"/>
          <w:szCs w:val="24"/>
        </w:rPr>
        <w:t>3</w:t>
      </w:r>
      <w:r w:rsidRPr="004E7502">
        <w:rPr>
          <w:rFonts w:ascii="Arial" w:hAnsi="Arial" w:cs="Arial"/>
          <w:sz w:val="24"/>
          <w:szCs w:val="24"/>
        </w:rPr>
        <w:t xml:space="preserve"> год</w:t>
      </w:r>
      <w:r w:rsidRPr="00FF2F78">
        <w:rPr>
          <w:rFonts w:ascii="Arial" w:hAnsi="Arial" w:cs="Arial"/>
          <w:sz w:val="24"/>
          <w:szCs w:val="24"/>
        </w:rPr>
        <w:t xml:space="preserve"> № 4 к настоящему </w:t>
      </w:r>
      <w:r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3E56E5" w:rsidRPr="00FF2F78" w:rsidRDefault="003E56E5" w:rsidP="003E5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6. Утвердить </w:t>
      </w:r>
      <w:r>
        <w:rPr>
          <w:rFonts w:ascii="Arial" w:hAnsi="Arial" w:cs="Arial"/>
          <w:sz w:val="24"/>
          <w:szCs w:val="24"/>
        </w:rPr>
        <w:t>с</w:t>
      </w:r>
      <w:r w:rsidRPr="004E7502">
        <w:rPr>
          <w:rFonts w:ascii="Arial" w:hAnsi="Arial" w:cs="Arial"/>
          <w:sz w:val="24"/>
          <w:szCs w:val="24"/>
        </w:rPr>
        <w:t>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202</w:t>
      </w:r>
      <w:r>
        <w:rPr>
          <w:rFonts w:ascii="Arial" w:hAnsi="Arial" w:cs="Arial"/>
          <w:sz w:val="24"/>
          <w:szCs w:val="24"/>
        </w:rPr>
        <w:t>3</w:t>
      </w:r>
      <w:r w:rsidRPr="004E7502">
        <w:rPr>
          <w:rFonts w:ascii="Arial" w:hAnsi="Arial" w:cs="Arial"/>
          <w:sz w:val="24"/>
          <w:szCs w:val="24"/>
        </w:rPr>
        <w:t xml:space="preserve"> год</w:t>
      </w:r>
      <w:r w:rsidRPr="00FF2F78">
        <w:rPr>
          <w:rFonts w:ascii="Arial" w:hAnsi="Arial" w:cs="Arial"/>
          <w:sz w:val="24"/>
          <w:szCs w:val="24"/>
        </w:rPr>
        <w:t xml:space="preserve"> согласно Приложения № 5 к настоящему </w:t>
      </w:r>
      <w:r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3E56E5" w:rsidRPr="00A546F7" w:rsidRDefault="003E56E5" w:rsidP="003E5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7. </w:t>
      </w:r>
      <w:r w:rsidRPr="00A546F7">
        <w:rPr>
          <w:rFonts w:ascii="Arial" w:hAnsi="Arial" w:cs="Arial"/>
          <w:sz w:val="24"/>
          <w:szCs w:val="24"/>
        </w:rPr>
        <w:t xml:space="preserve">Опубликовать настоящее Решение в средстве массовой информации «Вестник </w:t>
      </w:r>
      <w:proofErr w:type="spellStart"/>
      <w:r>
        <w:rPr>
          <w:rFonts w:ascii="Arial" w:hAnsi="Arial" w:cs="Arial"/>
          <w:sz w:val="24"/>
          <w:szCs w:val="24"/>
        </w:rPr>
        <w:t>Порог</w:t>
      </w:r>
      <w:r w:rsidRPr="00A546F7">
        <w:rPr>
          <w:rFonts w:ascii="Arial" w:hAnsi="Arial" w:cs="Arial"/>
          <w:sz w:val="24"/>
          <w:szCs w:val="24"/>
        </w:rPr>
        <w:t>ского</w:t>
      </w:r>
      <w:proofErr w:type="spellEnd"/>
      <w:r w:rsidRPr="00A546F7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3E56E5" w:rsidRPr="00A546F7" w:rsidRDefault="003E56E5" w:rsidP="003E5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8. Контроль за исполнением настоящего Решения оставляю за собой.</w:t>
      </w:r>
    </w:p>
    <w:p w:rsidR="003E56E5" w:rsidRPr="00FF2F78" w:rsidRDefault="003E56E5" w:rsidP="003E5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6E5" w:rsidRDefault="003E56E5" w:rsidP="003E5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6E5" w:rsidRPr="00A546F7" w:rsidRDefault="003E56E5" w:rsidP="003E5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546F7">
        <w:rPr>
          <w:rFonts w:ascii="Arial" w:hAnsi="Arial" w:cs="Arial"/>
          <w:sz w:val="24"/>
          <w:szCs w:val="24"/>
        </w:rPr>
        <w:t>Порогского</w:t>
      </w:r>
      <w:proofErr w:type="spellEnd"/>
    </w:p>
    <w:p w:rsidR="003E56E5" w:rsidRPr="00A546F7" w:rsidRDefault="003E56E5" w:rsidP="003E5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E56E5" w:rsidRDefault="003E56E5" w:rsidP="003E5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3E56E5" w:rsidRDefault="003E56E5" w:rsidP="003E5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F69" w:rsidRDefault="00BD4F69">
      <w:bookmarkStart w:id="0" w:name="_GoBack"/>
      <w:bookmarkEnd w:id="0"/>
    </w:p>
    <w:sectPr w:rsidR="00BD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8"/>
    <w:rsid w:val="002411C8"/>
    <w:rsid w:val="003E56E5"/>
    <w:rsid w:val="00B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9B61-523B-4541-9922-0F4F564B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E56E5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Заголовок записки Знак"/>
    <w:basedOn w:val="a0"/>
    <w:link w:val="a3"/>
    <w:rsid w:val="003E56E5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2024-04-17T04:42:00Z</dcterms:created>
  <dcterms:modified xsi:type="dcterms:W3CDTF">2024-04-17T04:43:00Z</dcterms:modified>
</cp:coreProperties>
</file>