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ИРКУТСКАЯ ОБЛАСТЬ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ПРОГОСКОЕ МУНИЦИПАЛЬНОЕ ОБРАЗОВАНИЕ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АДМИНИСТРАЦИЯ</w:t>
      </w:r>
    </w:p>
    <w:p w:rsidR="00EE5D13" w:rsidRPr="00FA3A66" w:rsidRDefault="00EE5D13" w:rsidP="00EE5D13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FA3A66">
        <w:rPr>
          <w:rFonts w:ascii="Arial" w:hAnsi="Arial" w:cs="Arial"/>
          <w:b/>
          <w:sz w:val="32"/>
          <w:szCs w:val="32"/>
        </w:rPr>
        <w:t>ПОСТАНОВЛЕНИЕ</w:t>
      </w:r>
    </w:p>
    <w:p w:rsidR="00EE5D13" w:rsidRPr="00BA3D76" w:rsidRDefault="00EE5D13" w:rsidP="00EE5D13">
      <w:pPr>
        <w:ind w:left="180"/>
        <w:rPr>
          <w:rFonts w:ascii="Arial" w:hAnsi="Arial" w:cs="Arial"/>
        </w:rPr>
      </w:pPr>
    </w:p>
    <w:p w:rsidR="00EE5D13" w:rsidRPr="00BA3D76" w:rsidRDefault="00EE5D13" w:rsidP="00EE5D13">
      <w:pPr>
        <w:ind w:left="180"/>
        <w:rPr>
          <w:rFonts w:ascii="Arial" w:hAnsi="Arial" w:cs="Arial"/>
        </w:rPr>
      </w:pP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proofErr w:type="gramStart"/>
      <w:r w:rsidRPr="00FA3A66">
        <w:rPr>
          <w:rFonts w:ascii="Arial" w:hAnsi="Arial" w:cs="Arial"/>
          <w:b/>
          <w:bCs/>
          <w:caps/>
          <w:sz w:val="32"/>
          <w:szCs w:val="32"/>
        </w:rPr>
        <w:t>Об  утверждении</w:t>
      </w:r>
      <w:proofErr w:type="gramEnd"/>
      <w:r w:rsidRPr="00FA3A66">
        <w:rPr>
          <w:rFonts w:ascii="Arial" w:hAnsi="Arial" w:cs="Arial"/>
          <w:b/>
          <w:bCs/>
          <w:caps/>
          <w:sz w:val="32"/>
          <w:szCs w:val="32"/>
        </w:rPr>
        <w:t xml:space="preserve"> программы профилактики</w:t>
      </w: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A3A66">
        <w:rPr>
          <w:rFonts w:ascii="Arial" w:hAnsi="Arial" w:cs="Arial"/>
          <w:b/>
          <w:bCs/>
          <w:caps/>
          <w:sz w:val="32"/>
          <w:szCs w:val="32"/>
        </w:rPr>
        <w:t>рисков причинения вреда (ущерба) охраняемым</w:t>
      </w: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A3A66">
        <w:rPr>
          <w:rFonts w:ascii="Arial" w:hAnsi="Arial" w:cs="Arial"/>
          <w:b/>
          <w:bCs/>
          <w:caps/>
          <w:sz w:val="32"/>
          <w:szCs w:val="32"/>
        </w:rPr>
        <w:t>законом ценностям по муниципальному</w:t>
      </w:r>
    </w:p>
    <w:p w:rsidR="00EE5D13" w:rsidRPr="00FA3A66" w:rsidRDefault="00EE5D13" w:rsidP="00EE5D13">
      <w:pPr>
        <w:ind w:left="180"/>
        <w:jc w:val="center"/>
        <w:rPr>
          <w:rFonts w:ascii="Arial" w:hAnsi="Arial" w:cs="Arial"/>
          <w:b/>
          <w:caps/>
          <w:sz w:val="32"/>
          <w:szCs w:val="32"/>
        </w:rPr>
      </w:pPr>
      <w:r w:rsidRPr="00FA3A66">
        <w:rPr>
          <w:rFonts w:ascii="Arial" w:hAnsi="Arial" w:cs="Arial"/>
          <w:b/>
          <w:bCs/>
          <w:caps/>
          <w:sz w:val="32"/>
          <w:szCs w:val="32"/>
        </w:rPr>
        <w:t xml:space="preserve">контролю </w:t>
      </w:r>
      <w:r w:rsidRPr="00FA3A66">
        <w:rPr>
          <w:rFonts w:ascii="Arial" w:hAnsi="Arial" w:cs="Arial"/>
          <w:b/>
          <w:caps/>
          <w:sz w:val="32"/>
          <w:szCs w:val="32"/>
        </w:rPr>
        <w:t>в</w:t>
      </w:r>
      <w:r w:rsidRPr="00FA3A66">
        <w:rPr>
          <w:rFonts w:ascii="Arial" w:hAnsi="Arial" w:cs="Arial"/>
          <w:b/>
          <w:caps/>
          <w:spacing w:val="-3"/>
          <w:sz w:val="32"/>
          <w:szCs w:val="32"/>
        </w:rPr>
        <w:t xml:space="preserve"> </w:t>
      </w:r>
      <w:r w:rsidRPr="00FA3A66">
        <w:rPr>
          <w:rFonts w:ascii="Arial" w:hAnsi="Arial" w:cs="Arial"/>
          <w:b/>
          <w:caps/>
          <w:sz w:val="32"/>
          <w:szCs w:val="32"/>
        </w:rPr>
        <w:t>сфере</w:t>
      </w:r>
      <w:r w:rsidRPr="00FA3A66">
        <w:rPr>
          <w:rFonts w:ascii="Arial" w:hAnsi="Arial" w:cs="Arial"/>
          <w:b/>
          <w:caps/>
          <w:spacing w:val="-3"/>
          <w:sz w:val="32"/>
          <w:szCs w:val="32"/>
        </w:rPr>
        <w:t xml:space="preserve"> </w:t>
      </w:r>
      <w:r w:rsidRPr="00FA3A66">
        <w:rPr>
          <w:rFonts w:ascii="Arial" w:hAnsi="Arial" w:cs="Arial"/>
          <w:b/>
          <w:caps/>
          <w:sz w:val="32"/>
          <w:szCs w:val="32"/>
        </w:rPr>
        <w:t>благоустройства в</w:t>
      </w:r>
    </w:p>
    <w:p w:rsidR="00EE5D13" w:rsidRDefault="00EE5D13" w:rsidP="00EE5D13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A3A66">
        <w:rPr>
          <w:rFonts w:ascii="Arial" w:hAnsi="Arial" w:cs="Arial"/>
          <w:b/>
          <w:caps/>
          <w:sz w:val="32"/>
          <w:szCs w:val="32"/>
        </w:rPr>
        <w:t>Порогском муниципальном образовании</w:t>
      </w:r>
      <w:r>
        <w:rPr>
          <w:rFonts w:ascii="Arial" w:hAnsi="Arial" w:cs="Arial"/>
          <w:b/>
          <w:bCs/>
          <w:caps/>
          <w:sz w:val="32"/>
          <w:szCs w:val="32"/>
        </w:rPr>
        <w:t xml:space="preserve"> </w:t>
      </w:r>
    </w:p>
    <w:p w:rsidR="00EE5D13" w:rsidRPr="00FA3A66" w:rsidRDefault="00EE5D13" w:rsidP="00EE5D13">
      <w:pPr>
        <w:ind w:left="180"/>
        <w:jc w:val="center"/>
        <w:rPr>
          <w:b/>
          <w:bC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на 2025</w:t>
      </w:r>
      <w:r w:rsidRPr="00FA3A66">
        <w:rPr>
          <w:rFonts w:ascii="Arial" w:hAnsi="Arial" w:cs="Arial"/>
          <w:b/>
          <w:bCs/>
          <w:caps/>
          <w:sz w:val="32"/>
          <w:szCs w:val="32"/>
        </w:rPr>
        <w:t xml:space="preserve"> го</w:t>
      </w:r>
      <w:r>
        <w:rPr>
          <w:rFonts w:ascii="Arial" w:hAnsi="Arial" w:cs="Arial"/>
          <w:b/>
          <w:bCs/>
          <w:sz w:val="32"/>
          <w:szCs w:val="32"/>
        </w:rPr>
        <w:t>Д</w:t>
      </w:r>
    </w:p>
    <w:p w:rsidR="00EE5D13" w:rsidRDefault="00EE5D13" w:rsidP="00EE5D13">
      <w:pPr>
        <w:ind w:left="180"/>
        <w:rPr>
          <w:bCs/>
          <w:sz w:val="28"/>
          <w:szCs w:val="28"/>
        </w:rPr>
      </w:pPr>
    </w:p>
    <w:p w:rsidR="00EE5D13" w:rsidRPr="00566ADC" w:rsidRDefault="00EE5D13" w:rsidP="00EE5D13">
      <w:pPr>
        <w:ind w:left="180"/>
        <w:rPr>
          <w:rFonts w:ascii="Arial" w:hAnsi="Arial" w:cs="Arial"/>
          <w:bCs/>
        </w:rPr>
      </w:pPr>
    </w:p>
    <w:p w:rsidR="00EE5D13" w:rsidRPr="000D6575" w:rsidRDefault="00EE5D13" w:rsidP="00EE5D13">
      <w:pPr>
        <w:jc w:val="both"/>
        <w:rPr>
          <w:rFonts w:ascii="Arial" w:hAnsi="Arial" w:cs="Arial"/>
          <w:bCs/>
        </w:rPr>
      </w:pPr>
      <w:r w:rsidRPr="00573C03">
        <w:rPr>
          <w:bCs/>
          <w:sz w:val="28"/>
          <w:szCs w:val="28"/>
        </w:rPr>
        <w:tab/>
      </w:r>
      <w:r w:rsidRPr="00813B6B">
        <w:rPr>
          <w:rFonts w:ascii="Arial" w:hAnsi="Arial" w:cs="Arial"/>
          <w:color w:val="000000"/>
        </w:rPr>
        <w:t>В соответствии с</w:t>
      </w:r>
      <w:r w:rsidRPr="00813B6B">
        <w:rPr>
          <w:rFonts w:ascii="Arial" w:hAnsi="Arial" w:cs="Arial"/>
          <w:b/>
          <w:color w:val="000000"/>
        </w:rPr>
        <w:t xml:space="preserve"> </w:t>
      </w:r>
      <w:r w:rsidRPr="00813B6B">
        <w:rPr>
          <w:rFonts w:ascii="Arial" w:hAnsi="Arial" w:cs="Arial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Думы </w:t>
      </w:r>
      <w:proofErr w:type="spellStart"/>
      <w:r w:rsidRPr="00813B6B">
        <w:rPr>
          <w:rFonts w:ascii="Arial" w:hAnsi="Arial" w:cs="Arial"/>
        </w:rPr>
        <w:t>Порогского</w:t>
      </w:r>
      <w:proofErr w:type="spellEnd"/>
      <w:r w:rsidRPr="00813B6B">
        <w:rPr>
          <w:rFonts w:ascii="Arial" w:hAnsi="Arial" w:cs="Arial"/>
        </w:rPr>
        <w:t xml:space="preserve"> муниципального </w:t>
      </w:r>
      <w:proofErr w:type="gramStart"/>
      <w:r w:rsidRPr="00813B6B">
        <w:rPr>
          <w:rFonts w:ascii="Arial" w:hAnsi="Arial" w:cs="Arial"/>
        </w:rPr>
        <w:t>образования  от</w:t>
      </w:r>
      <w:proofErr w:type="gramEnd"/>
      <w:r w:rsidRPr="00813B6B">
        <w:rPr>
          <w:rFonts w:ascii="Arial" w:hAnsi="Arial" w:cs="Arial"/>
        </w:rPr>
        <w:t xml:space="preserve"> 28.10.2021г. № 28 «Об утверждении Положения о муниципальном контроле в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сфере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благоустройства</w:t>
      </w:r>
      <w:r w:rsidRPr="00813B6B">
        <w:rPr>
          <w:rFonts w:ascii="Arial" w:hAnsi="Arial" w:cs="Arial"/>
          <w:spacing w:val="-1"/>
        </w:rPr>
        <w:t xml:space="preserve"> в </w:t>
      </w:r>
      <w:proofErr w:type="spellStart"/>
      <w:r w:rsidRPr="00813B6B">
        <w:rPr>
          <w:rFonts w:ascii="Arial" w:hAnsi="Arial" w:cs="Arial"/>
        </w:rPr>
        <w:t>Порогском</w:t>
      </w:r>
      <w:proofErr w:type="spellEnd"/>
      <w:r w:rsidRPr="00813B6B">
        <w:rPr>
          <w:rFonts w:ascii="Arial" w:hAnsi="Arial" w:cs="Arial"/>
        </w:rPr>
        <w:t xml:space="preserve"> муниципальном образовании»</w:t>
      </w:r>
      <w:r w:rsidRPr="00813B6B">
        <w:rPr>
          <w:rFonts w:ascii="Arial" w:hAnsi="Arial" w:cs="Arial"/>
          <w:bCs/>
        </w:rPr>
        <w:t xml:space="preserve">, руководствуясь Уставом </w:t>
      </w:r>
      <w:proofErr w:type="spellStart"/>
      <w:r w:rsidRPr="00813B6B">
        <w:rPr>
          <w:rFonts w:ascii="Arial" w:hAnsi="Arial" w:cs="Arial"/>
          <w:bCs/>
        </w:rPr>
        <w:t>Порогского</w:t>
      </w:r>
      <w:proofErr w:type="spellEnd"/>
      <w:r w:rsidRPr="00813B6B">
        <w:rPr>
          <w:rFonts w:ascii="Arial" w:hAnsi="Arial" w:cs="Arial"/>
          <w:bCs/>
        </w:rPr>
        <w:t xml:space="preserve"> муниципального образования, администрация </w:t>
      </w:r>
      <w:proofErr w:type="spellStart"/>
      <w:r w:rsidRPr="00813B6B">
        <w:rPr>
          <w:rFonts w:ascii="Arial" w:hAnsi="Arial" w:cs="Arial"/>
          <w:bCs/>
        </w:rPr>
        <w:t>Порогского</w:t>
      </w:r>
      <w:proofErr w:type="spellEnd"/>
      <w:r w:rsidRPr="00813B6B">
        <w:rPr>
          <w:rFonts w:ascii="Arial" w:hAnsi="Arial" w:cs="Arial"/>
          <w:bCs/>
        </w:rPr>
        <w:t xml:space="preserve"> муниципального образования </w:t>
      </w:r>
    </w:p>
    <w:p w:rsidR="00EE5D13" w:rsidRPr="00813B6B" w:rsidRDefault="00EE5D13" w:rsidP="00EE5D13">
      <w:pPr>
        <w:jc w:val="center"/>
        <w:rPr>
          <w:rFonts w:ascii="Arial" w:hAnsi="Arial" w:cs="Arial"/>
          <w:b/>
          <w:sz w:val="30"/>
          <w:szCs w:val="30"/>
        </w:rPr>
      </w:pPr>
      <w:r w:rsidRPr="00813B6B">
        <w:rPr>
          <w:rFonts w:ascii="Arial" w:hAnsi="Arial" w:cs="Arial"/>
          <w:b/>
          <w:sz w:val="30"/>
          <w:szCs w:val="30"/>
        </w:rPr>
        <w:t>П О С Т А Н О В Л Я Е Т:</w:t>
      </w:r>
    </w:p>
    <w:p w:rsidR="00EE5D13" w:rsidRPr="00566ADC" w:rsidRDefault="00EE5D13" w:rsidP="00EE5D13">
      <w:pPr>
        <w:jc w:val="center"/>
        <w:rPr>
          <w:rFonts w:ascii="Arial" w:hAnsi="Arial" w:cs="Arial"/>
          <w:bCs/>
        </w:rPr>
      </w:pPr>
    </w:p>
    <w:p w:rsidR="00EE5D13" w:rsidRDefault="00EE5D13" w:rsidP="00EE5D13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</w:t>
      </w:r>
      <w:r w:rsidRPr="00813B6B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813B6B">
        <w:rPr>
          <w:rFonts w:ascii="Arial" w:hAnsi="Arial" w:cs="Arial"/>
        </w:rPr>
        <w:t xml:space="preserve">Утвердить программу </w:t>
      </w:r>
      <w:r w:rsidRPr="00813B6B">
        <w:rPr>
          <w:rFonts w:ascii="Arial" w:hAnsi="Arial" w:cs="Arial"/>
          <w:bCs/>
        </w:rPr>
        <w:t xml:space="preserve">профилактики </w:t>
      </w:r>
      <w:r w:rsidRPr="00813B6B">
        <w:rPr>
          <w:rFonts w:ascii="Arial" w:hAnsi="Arial" w:cs="Arial"/>
        </w:rPr>
        <w:t>рисков причинения вреда (ущерба) охраняемым законом ценностям по муниципальному   контролю в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сфере</w:t>
      </w:r>
      <w:r w:rsidRPr="00813B6B">
        <w:rPr>
          <w:rFonts w:ascii="Arial" w:hAnsi="Arial" w:cs="Arial"/>
          <w:spacing w:val="-3"/>
        </w:rPr>
        <w:t xml:space="preserve"> </w:t>
      </w:r>
      <w:r w:rsidRPr="00813B6B">
        <w:rPr>
          <w:rFonts w:ascii="Arial" w:hAnsi="Arial" w:cs="Arial"/>
        </w:rPr>
        <w:t>благоустройства</w:t>
      </w:r>
      <w:r w:rsidRPr="00813B6B">
        <w:rPr>
          <w:rFonts w:ascii="Arial" w:hAnsi="Arial" w:cs="Arial"/>
          <w:spacing w:val="-1"/>
        </w:rPr>
        <w:t xml:space="preserve"> в </w:t>
      </w:r>
      <w:proofErr w:type="spellStart"/>
      <w:r w:rsidRPr="00813B6B">
        <w:rPr>
          <w:rFonts w:ascii="Arial" w:hAnsi="Arial" w:cs="Arial"/>
        </w:rPr>
        <w:t>Порогском</w:t>
      </w:r>
      <w:proofErr w:type="spellEnd"/>
      <w:r w:rsidRPr="00813B6B">
        <w:rPr>
          <w:rFonts w:ascii="Arial" w:hAnsi="Arial" w:cs="Arial"/>
        </w:rPr>
        <w:t xml:space="preserve"> муниципальном образовании</w:t>
      </w:r>
      <w:r>
        <w:rPr>
          <w:rFonts w:ascii="Arial" w:hAnsi="Arial" w:cs="Arial"/>
          <w:bCs/>
        </w:rPr>
        <w:t xml:space="preserve"> на 2025</w:t>
      </w:r>
      <w:r w:rsidRPr="00813B6B">
        <w:rPr>
          <w:rFonts w:ascii="Arial" w:hAnsi="Arial" w:cs="Arial"/>
          <w:bCs/>
        </w:rPr>
        <w:t xml:space="preserve"> год.</w:t>
      </w:r>
    </w:p>
    <w:p w:rsidR="00EE5D13" w:rsidRPr="00813B6B" w:rsidRDefault="00EE5D13" w:rsidP="00EE5D13">
      <w:pPr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:rsidR="00EE5D13" w:rsidRPr="00813B6B" w:rsidRDefault="00EE5D13" w:rsidP="00EE5D13">
      <w:pPr>
        <w:pStyle w:val="ConsPlusNormal"/>
        <w:tabs>
          <w:tab w:val="left" w:pos="993"/>
        </w:tabs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2.</w:t>
      </w:r>
      <w:r w:rsidRPr="00813B6B">
        <w:rPr>
          <w:color w:val="000000"/>
          <w:sz w:val="24"/>
          <w:szCs w:val="24"/>
        </w:rPr>
        <w:t xml:space="preserve">Настоящее постановление подлежит опубликованию в «Вестнике </w:t>
      </w:r>
      <w:proofErr w:type="spellStart"/>
      <w:r w:rsidRPr="00813B6B">
        <w:rPr>
          <w:color w:val="000000"/>
          <w:sz w:val="24"/>
          <w:szCs w:val="24"/>
        </w:rPr>
        <w:t>Порогского</w:t>
      </w:r>
      <w:proofErr w:type="spellEnd"/>
      <w:r w:rsidRPr="00813B6B">
        <w:rPr>
          <w:color w:val="000000"/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Pr="00813B6B">
        <w:rPr>
          <w:color w:val="000000"/>
          <w:sz w:val="24"/>
          <w:szCs w:val="24"/>
        </w:rPr>
        <w:t>Порогского</w:t>
      </w:r>
      <w:proofErr w:type="spellEnd"/>
      <w:r w:rsidRPr="00813B6B">
        <w:rPr>
          <w:color w:val="000000"/>
          <w:sz w:val="24"/>
          <w:szCs w:val="24"/>
        </w:rPr>
        <w:t xml:space="preserve"> муниципального образования</w:t>
      </w:r>
    </w:p>
    <w:p w:rsidR="00EE5D13" w:rsidRPr="00813B6B" w:rsidRDefault="00EE5D13" w:rsidP="00EE5D13">
      <w:pPr>
        <w:tabs>
          <w:tab w:val="left" w:pos="993"/>
        </w:tabs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     </w:t>
      </w:r>
      <w:bookmarkStart w:id="0" w:name="_GoBack"/>
      <w:bookmarkEnd w:id="0"/>
    </w:p>
    <w:p w:rsidR="00EE5D13" w:rsidRPr="00813B6B" w:rsidRDefault="00EE5D13" w:rsidP="00EE5D13">
      <w:pPr>
        <w:jc w:val="both"/>
        <w:rPr>
          <w:rFonts w:ascii="Arial" w:hAnsi="Arial" w:cs="Arial"/>
        </w:rPr>
      </w:pPr>
    </w:p>
    <w:p w:rsidR="00EE5D13" w:rsidRPr="00813B6B" w:rsidRDefault="00EE5D13" w:rsidP="00EE5D13">
      <w:pPr>
        <w:jc w:val="both"/>
        <w:rPr>
          <w:rFonts w:ascii="Arial" w:hAnsi="Arial" w:cs="Arial"/>
        </w:rPr>
      </w:pPr>
      <w:r w:rsidRPr="00813B6B">
        <w:rPr>
          <w:rFonts w:ascii="Arial" w:hAnsi="Arial" w:cs="Arial"/>
        </w:rPr>
        <w:t xml:space="preserve">Глава </w:t>
      </w:r>
      <w:proofErr w:type="spellStart"/>
      <w:r w:rsidRPr="00813B6B">
        <w:rPr>
          <w:rFonts w:ascii="Arial" w:hAnsi="Arial" w:cs="Arial"/>
        </w:rPr>
        <w:t>Порогского</w:t>
      </w:r>
      <w:proofErr w:type="spellEnd"/>
      <w:r w:rsidRPr="00813B6B">
        <w:rPr>
          <w:rFonts w:ascii="Arial" w:hAnsi="Arial" w:cs="Arial"/>
        </w:rPr>
        <w:t xml:space="preserve"> </w:t>
      </w:r>
    </w:p>
    <w:p w:rsidR="00EE5D13" w:rsidRDefault="00EE5D13" w:rsidP="00EE5D13">
      <w:pPr>
        <w:jc w:val="both"/>
        <w:rPr>
          <w:sz w:val="28"/>
          <w:szCs w:val="28"/>
        </w:rPr>
      </w:pPr>
      <w:r w:rsidRPr="00813B6B">
        <w:rPr>
          <w:rFonts w:ascii="Arial" w:hAnsi="Arial" w:cs="Arial"/>
        </w:rPr>
        <w:t xml:space="preserve">муниципального образования     </w:t>
      </w:r>
      <w:r>
        <w:rPr>
          <w:rFonts w:ascii="Arial" w:hAnsi="Arial" w:cs="Arial"/>
        </w:rPr>
        <w:t xml:space="preserve">                  А.М. Новиков</w:t>
      </w:r>
      <w:r w:rsidRPr="00813B6B">
        <w:rPr>
          <w:rFonts w:ascii="Arial" w:hAnsi="Arial" w:cs="Arial"/>
        </w:rPr>
        <w:tab/>
      </w:r>
      <w:r w:rsidRPr="00573C03">
        <w:rPr>
          <w:sz w:val="28"/>
          <w:szCs w:val="28"/>
        </w:rPr>
        <w:tab/>
      </w:r>
      <w:r w:rsidRPr="00573C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E5D13" w:rsidRPr="00813B6B" w:rsidRDefault="00EE5D13" w:rsidP="00EE5D13">
      <w:pPr>
        <w:jc w:val="both"/>
        <w:rPr>
          <w:rFonts w:ascii="Courier New" w:hAnsi="Courier New" w:cs="Courier New"/>
          <w:sz w:val="22"/>
          <w:szCs w:val="22"/>
        </w:rPr>
      </w:pPr>
    </w:p>
    <w:p w:rsidR="00EE5D13" w:rsidRPr="00813B6B" w:rsidRDefault="00EE5D13" w:rsidP="00EE5D13">
      <w:pPr>
        <w:jc w:val="right"/>
        <w:rPr>
          <w:rFonts w:ascii="Courier New" w:hAnsi="Courier New" w:cs="Courier New"/>
          <w:kern w:val="1"/>
          <w:sz w:val="22"/>
          <w:szCs w:val="22"/>
        </w:rPr>
      </w:pPr>
      <w:r w:rsidRPr="00813B6B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</w:t>
      </w:r>
      <w:r w:rsidRPr="00813B6B">
        <w:rPr>
          <w:rFonts w:ascii="Courier New" w:hAnsi="Courier New" w:cs="Courier New"/>
          <w:kern w:val="1"/>
          <w:sz w:val="22"/>
          <w:szCs w:val="22"/>
          <w:highlight w:val="white"/>
        </w:rPr>
        <w:t>УТВЕРЖДЕНА</w:t>
      </w:r>
    </w:p>
    <w:p w:rsidR="00EE5D13" w:rsidRPr="00813B6B" w:rsidRDefault="00EE5D13" w:rsidP="00EE5D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320" w:firstLine="720"/>
        <w:jc w:val="right"/>
        <w:textAlignment w:val="baseline"/>
        <w:rPr>
          <w:rFonts w:ascii="Courier New" w:hAnsi="Courier New" w:cs="Courier New"/>
          <w:kern w:val="1"/>
          <w:sz w:val="22"/>
          <w:szCs w:val="22"/>
        </w:rPr>
      </w:pPr>
      <w:r w:rsidRPr="00813B6B">
        <w:rPr>
          <w:rFonts w:ascii="Courier New" w:hAnsi="Courier New" w:cs="Courier New"/>
          <w:kern w:val="1"/>
          <w:sz w:val="22"/>
          <w:szCs w:val="22"/>
          <w:highlight w:val="white"/>
        </w:rPr>
        <w:t>постановлением администрации</w:t>
      </w:r>
    </w:p>
    <w:p w:rsidR="00EE5D13" w:rsidRPr="00813B6B" w:rsidRDefault="00EE5D13" w:rsidP="00EE5D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extAlignment w:val="baseline"/>
        <w:rPr>
          <w:rFonts w:ascii="Courier New" w:hAnsi="Courier New" w:cs="Courier New"/>
          <w:kern w:val="1"/>
          <w:sz w:val="22"/>
          <w:szCs w:val="22"/>
          <w:highlight w:val="white"/>
        </w:rPr>
      </w:pPr>
      <w:r>
        <w:rPr>
          <w:rFonts w:ascii="Courier New" w:hAnsi="Courier New" w:cs="Courier New"/>
          <w:kern w:val="1"/>
          <w:sz w:val="22"/>
          <w:szCs w:val="22"/>
          <w:highlight w:val="white"/>
        </w:rPr>
        <w:t xml:space="preserve">                                     </w:t>
      </w:r>
      <w:proofErr w:type="spellStart"/>
      <w:r w:rsidRPr="00813B6B">
        <w:rPr>
          <w:rFonts w:ascii="Courier New" w:hAnsi="Courier New" w:cs="Courier New"/>
          <w:kern w:val="1"/>
          <w:sz w:val="22"/>
          <w:szCs w:val="22"/>
          <w:highlight w:val="white"/>
        </w:rPr>
        <w:t>Порогского</w:t>
      </w:r>
      <w:proofErr w:type="spellEnd"/>
      <w:r w:rsidRPr="00813B6B">
        <w:rPr>
          <w:rFonts w:ascii="Courier New" w:hAnsi="Courier New" w:cs="Courier New"/>
          <w:kern w:val="1"/>
          <w:sz w:val="22"/>
          <w:szCs w:val="22"/>
          <w:highlight w:val="white"/>
        </w:rPr>
        <w:t xml:space="preserve"> муниципального образования  </w:t>
      </w:r>
    </w:p>
    <w:p w:rsidR="00EE5D13" w:rsidRPr="00813B6B" w:rsidRDefault="00EE5D13" w:rsidP="00EE5D13">
      <w:pPr>
        <w:pStyle w:val="a6"/>
        <w:spacing w:after="0"/>
        <w:ind w:left="4320" w:firstLine="720"/>
        <w:jc w:val="right"/>
        <w:rPr>
          <w:rFonts w:ascii="Courier New" w:hAnsi="Courier New" w:cs="Courier New"/>
          <w:color w:val="000000"/>
          <w:kern w:val="1"/>
          <w:sz w:val="22"/>
          <w:szCs w:val="22"/>
        </w:rPr>
      </w:pPr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     от </w:t>
      </w:r>
      <w:proofErr w:type="gramStart"/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00</w:t>
      </w:r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</w:t>
      </w:r>
      <w:r w:rsidRPr="00813B6B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</w:t>
      </w:r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20</w:t>
      </w:r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24</w:t>
      </w:r>
      <w:proofErr w:type="gramEnd"/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 </w:t>
      </w:r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>года</w:t>
      </w:r>
      <w:r w:rsidRPr="00813B6B"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</w:t>
      </w:r>
      <w:r>
        <w:rPr>
          <w:rFonts w:ascii="Courier New" w:hAnsi="Courier New" w:cs="Courier New"/>
          <w:color w:val="000000"/>
          <w:kern w:val="1"/>
          <w:sz w:val="22"/>
          <w:szCs w:val="22"/>
          <w:highlight w:val="white"/>
        </w:rPr>
        <w:t xml:space="preserve"> №00</w:t>
      </w:r>
    </w:p>
    <w:p w:rsidR="00EE5D13" w:rsidRPr="00813B6B" w:rsidRDefault="00EE5D13" w:rsidP="00EE5D13">
      <w:pPr>
        <w:ind w:firstLine="708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EE5D13" w:rsidRPr="00813B6B" w:rsidRDefault="00EE5D13" w:rsidP="00EE5D13">
      <w:pPr>
        <w:ind w:firstLine="708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813B6B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ПРОГРАММА</w:t>
      </w:r>
    </w:p>
    <w:p w:rsidR="00EE5D13" w:rsidRPr="00813B6B" w:rsidRDefault="00EE5D13" w:rsidP="00EE5D13">
      <w:pPr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813B6B">
        <w:rPr>
          <w:rFonts w:ascii="Arial" w:hAnsi="Arial" w:cs="Arial"/>
          <w:b/>
          <w:bCs/>
          <w:color w:val="000000"/>
          <w:sz w:val="30"/>
          <w:szCs w:val="30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Pr="00813B6B">
        <w:rPr>
          <w:rFonts w:ascii="Arial" w:hAnsi="Arial" w:cs="Arial"/>
          <w:b/>
          <w:sz w:val="30"/>
          <w:szCs w:val="30"/>
        </w:rPr>
        <w:t>В</w:t>
      </w:r>
      <w:r w:rsidRPr="00813B6B">
        <w:rPr>
          <w:rFonts w:ascii="Arial" w:hAnsi="Arial" w:cs="Arial"/>
          <w:b/>
          <w:spacing w:val="-3"/>
          <w:sz w:val="30"/>
          <w:szCs w:val="30"/>
        </w:rPr>
        <w:t xml:space="preserve"> </w:t>
      </w:r>
      <w:r w:rsidRPr="00813B6B">
        <w:rPr>
          <w:rFonts w:ascii="Arial" w:hAnsi="Arial" w:cs="Arial"/>
          <w:b/>
          <w:sz w:val="30"/>
          <w:szCs w:val="30"/>
        </w:rPr>
        <w:t>СФЕРЕ</w:t>
      </w:r>
      <w:r w:rsidRPr="00813B6B">
        <w:rPr>
          <w:rFonts w:ascii="Arial" w:hAnsi="Arial" w:cs="Arial"/>
          <w:b/>
          <w:spacing w:val="-3"/>
          <w:sz w:val="30"/>
          <w:szCs w:val="30"/>
        </w:rPr>
        <w:t xml:space="preserve"> </w:t>
      </w:r>
      <w:r w:rsidRPr="00813B6B">
        <w:rPr>
          <w:rFonts w:ascii="Arial" w:hAnsi="Arial" w:cs="Arial"/>
          <w:b/>
          <w:sz w:val="30"/>
          <w:szCs w:val="30"/>
        </w:rPr>
        <w:t>БЛАГОУСТРОЙСТВА</w:t>
      </w:r>
      <w:r w:rsidRPr="00813B6B">
        <w:rPr>
          <w:rFonts w:ascii="Arial" w:hAnsi="Arial" w:cs="Arial"/>
          <w:b/>
          <w:spacing w:val="-1"/>
          <w:sz w:val="30"/>
          <w:szCs w:val="30"/>
        </w:rPr>
        <w:t xml:space="preserve"> В </w:t>
      </w:r>
      <w:r w:rsidRPr="00813B6B">
        <w:rPr>
          <w:rFonts w:ascii="Arial" w:hAnsi="Arial" w:cs="Arial"/>
          <w:b/>
          <w:sz w:val="30"/>
          <w:szCs w:val="30"/>
        </w:rPr>
        <w:t>ПОРОГСКОМ МУНИЦИПАЛЬНОМ ОБРАЗОВАНИИ</w:t>
      </w:r>
    </w:p>
    <w:p w:rsidR="00EE5D13" w:rsidRPr="00813B6B" w:rsidRDefault="00EE5D13" w:rsidP="00EE5D13">
      <w:pPr>
        <w:ind w:firstLine="540"/>
        <w:jc w:val="both"/>
        <w:rPr>
          <w:rFonts w:ascii="Arial" w:hAnsi="Arial" w:cs="Arial"/>
          <w:b/>
          <w:sz w:val="30"/>
          <w:szCs w:val="30"/>
        </w:rPr>
      </w:pPr>
    </w:p>
    <w:p w:rsidR="00EE5D13" w:rsidRPr="00813B6B" w:rsidRDefault="00EE5D13" w:rsidP="00EE5D13">
      <w:pPr>
        <w:pStyle w:val="ConsPlusNormal"/>
        <w:ind w:firstLine="0"/>
        <w:jc w:val="center"/>
        <w:rPr>
          <w:b/>
          <w:bCs/>
          <w:color w:val="000000"/>
          <w:sz w:val="30"/>
          <w:szCs w:val="30"/>
        </w:rPr>
      </w:pPr>
      <w:r w:rsidRPr="00813B6B">
        <w:rPr>
          <w:b/>
          <w:bCs/>
          <w:color w:val="000000"/>
          <w:sz w:val="30"/>
          <w:szCs w:val="30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</w:p>
    <w:p w:rsidR="00EE5D13" w:rsidRDefault="00EE5D13" w:rsidP="00EE5D13">
      <w:pPr>
        <w:ind w:firstLine="708"/>
        <w:jc w:val="both"/>
        <w:rPr>
          <w:rFonts w:ascii="Arial" w:hAnsi="Arial" w:cs="Arial"/>
          <w:lang w:eastAsia="zh-CN"/>
        </w:rPr>
      </w:pPr>
    </w:p>
    <w:p w:rsidR="00EE5D13" w:rsidRPr="006373A2" w:rsidRDefault="00EE5D13" w:rsidP="00EE5D13">
      <w:pPr>
        <w:ind w:firstLine="708"/>
        <w:jc w:val="both"/>
        <w:rPr>
          <w:rFonts w:ascii="Arial" w:hAnsi="Arial" w:cs="Arial"/>
          <w:kern w:val="36"/>
        </w:rPr>
      </w:pPr>
      <w:r w:rsidRPr="006373A2">
        <w:rPr>
          <w:rFonts w:ascii="Arial" w:hAnsi="Arial" w:cs="Arial"/>
          <w:lang w:eastAsia="zh-CN"/>
        </w:rPr>
        <w:t xml:space="preserve">1. Программа профилактики причинения вреда (ущерба) охраняемым законом ценностям </w:t>
      </w:r>
      <w:r w:rsidRPr="006373A2">
        <w:rPr>
          <w:rFonts w:ascii="Arial" w:hAnsi="Arial" w:cs="Arial"/>
        </w:rPr>
        <w:t xml:space="preserve">по </w:t>
      </w:r>
      <w:r w:rsidRPr="006373A2">
        <w:rPr>
          <w:rFonts w:ascii="Arial" w:hAnsi="Arial" w:cs="Arial"/>
          <w:kern w:val="1"/>
          <w:lang w:eastAsia="hi-IN" w:bidi="hi-IN"/>
        </w:rPr>
        <w:t xml:space="preserve">муниципальному контролю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B70993">
        <w:rPr>
          <w:rFonts w:ascii="Arial" w:hAnsi="Arial" w:cs="Arial"/>
        </w:rPr>
        <w:t>муниципальном образовании</w:t>
      </w:r>
      <w:r w:rsidRPr="006373A2">
        <w:rPr>
          <w:rFonts w:ascii="Arial" w:hAnsi="Arial" w:cs="Arial"/>
        </w:rPr>
        <w:t xml:space="preserve"> (далее – Программа) </w:t>
      </w:r>
      <w:r w:rsidRPr="006373A2">
        <w:rPr>
          <w:rFonts w:ascii="Arial" w:hAnsi="Arial" w:cs="Arial"/>
          <w:lang w:eastAsia="zh-CN"/>
        </w:rPr>
        <w:t xml:space="preserve">разработана в соответствии с Федеральным законом </w:t>
      </w:r>
      <w:r w:rsidRPr="006373A2">
        <w:rPr>
          <w:rFonts w:ascii="Arial" w:hAnsi="Arial" w:cs="Arial"/>
        </w:rPr>
        <w:t xml:space="preserve">от 31.07.2020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</w:rPr>
        <w:t xml:space="preserve"> </w:t>
      </w:r>
      <w:r w:rsidRPr="006373A2">
        <w:rPr>
          <w:rFonts w:ascii="Arial" w:hAnsi="Arial" w:cs="Arial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373A2">
        <w:rPr>
          <w:rFonts w:ascii="Arial" w:hAnsi="Arial" w:cs="Arial"/>
          <w:lang w:eastAsia="zh-CN"/>
        </w:rPr>
        <w:t>.</w:t>
      </w:r>
    </w:p>
    <w:p w:rsidR="00EE5D13" w:rsidRPr="00B70993" w:rsidRDefault="00EE5D13" w:rsidP="00EE5D13">
      <w:pPr>
        <w:ind w:firstLine="708"/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>2. Вид муниципального контроля: «М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униципальный контроль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B70993">
        <w:rPr>
          <w:rFonts w:ascii="Arial" w:hAnsi="Arial" w:cs="Arial"/>
        </w:rPr>
        <w:t>муниципальном образовании</w:t>
      </w:r>
      <w:r w:rsidRPr="00B70993">
        <w:rPr>
          <w:rFonts w:ascii="Arial" w:hAnsi="Arial" w:cs="Arial"/>
          <w:lang w:eastAsia="zh-CN"/>
        </w:rPr>
        <w:t>».</w:t>
      </w:r>
    </w:p>
    <w:p w:rsidR="00EE5D13" w:rsidRPr="00B70993" w:rsidRDefault="00EE5D13" w:rsidP="00EE5D13">
      <w:pPr>
        <w:jc w:val="both"/>
        <w:rPr>
          <w:rFonts w:ascii="Arial" w:hAnsi="Arial" w:cs="Arial"/>
          <w:b/>
        </w:rPr>
      </w:pPr>
      <w:r w:rsidRPr="00DF2966">
        <w:rPr>
          <w:rFonts w:ascii="Arial" w:hAnsi="Arial" w:cs="Arial"/>
          <w:lang w:eastAsia="zh-CN"/>
        </w:rPr>
        <w:tab/>
        <w:t>3. Настоящая Программа предусматривает комплекс мероприятий по профилактике причинения вреда (ущерба) охраняемым законом ценностям, в сфере 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униципального контроля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B70993">
        <w:rPr>
          <w:rFonts w:ascii="Arial" w:hAnsi="Arial" w:cs="Arial"/>
        </w:rPr>
        <w:t xml:space="preserve">муниципальном образовании. 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4. Органом местного самоуправления, уполномоченным на осуществление м</w:t>
      </w:r>
      <w:r w:rsidRPr="00DF2966">
        <w:rPr>
          <w:rFonts w:ascii="Arial" w:hAnsi="Arial" w:cs="Arial"/>
          <w:kern w:val="1"/>
          <w:lang w:eastAsia="hi-IN" w:bidi="hi-IN"/>
        </w:rPr>
        <w:t xml:space="preserve">униципального контроля </w:t>
      </w:r>
      <w:r w:rsidRPr="008753F5">
        <w:rPr>
          <w:rFonts w:ascii="Arial" w:hAnsi="Arial" w:cs="Arial"/>
        </w:rPr>
        <w:t>в</w:t>
      </w:r>
      <w:r w:rsidRPr="008753F5">
        <w:rPr>
          <w:rFonts w:ascii="Arial" w:hAnsi="Arial" w:cs="Arial"/>
          <w:spacing w:val="-3"/>
        </w:rPr>
        <w:t xml:space="preserve"> </w:t>
      </w:r>
      <w:r w:rsidRPr="008753F5">
        <w:rPr>
          <w:rFonts w:ascii="Arial" w:hAnsi="Arial" w:cs="Arial"/>
        </w:rPr>
        <w:t>сфере</w:t>
      </w:r>
      <w:r w:rsidRPr="008753F5">
        <w:rPr>
          <w:rFonts w:ascii="Arial" w:hAnsi="Arial" w:cs="Arial"/>
          <w:spacing w:val="-3"/>
        </w:rPr>
        <w:t xml:space="preserve"> </w:t>
      </w:r>
      <w:r w:rsidRPr="008753F5">
        <w:rPr>
          <w:rFonts w:ascii="Arial" w:hAnsi="Arial" w:cs="Arial"/>
        </w:rPr>
        <w:t>благоустройства</w:t>
      </w:r>
      <w:r w:rsidRPr="008753F5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8753F5">
        <w:rPr>
          <w:rFonts w:ascii="Arial" w:hAnsi="Arial" w:cs="Arial"/>
        </w:rPr>
        <w:t>муниципальном образовании</w:t>
      </w:r>
      <w:r w:rsidRPr="00DF2966">
        <w:rPr>
          <w:rFonts w:ascii="Arial" w:hAnsi="Arial" w:cs="Arial"/>
          <w:lang w:eastAsia="zh-CN"/>
        </w:rPr>
        <w:t xml:space="preserve"> является администрация </w:t>
      </w:r>
      <w:proofErr w:type="spellStart"/>
      <w:r>
        <w:rPr>
          <w:rFonts w:ascii="Arial" w:hAnsi="Arial" w:cs="Arial"/>
          <w:lang w:eastAsia="zh-CN"/>
        </w:rPr>
        <w:t>Порогского</w:t>
      </w:r>
      <w:proofErr w:type="spellEnd"/>
      <w:r>
        <w:rPr>
          <w:rFonts w:ascii="Arial" w:hAnsi="Arial" w:cs="Arial"/>
          <w:lang w:eastAsia="zh-CN"/>
        </w:rPr>
        <w:t xml:space="preserve"> муниципального </w:t>
      </w:r>
      <w:proofErr w:type="gramStart"/>
      <w:r>
        <w:rPr>
          <w:rFonts w:ascii="Arial" w:hAnsi="Arial" w:cs="Arial"/>
          <w:lang w:eastAsia="zh-CN"/>
        </w:rPr>
        <w:t>образования  (</w:t>
      </w:r>
      <w:proofErr w:type="gramEnd"/>
      <w:r w:rsidRPr="00DF2966">
        <w:rPr>
          <w:rFonts w:ascii="Arial" w:hAnsi="Arial" w:cs="Arial"/>
          <w:lang w:eastAsia="zh-CN"/>
        </w:rPr>
        <w:t>далее — контрольный орган).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5. Пр</w:t>
      </w:r>
      <w:r>
        <w:rPr>
          <w:rFonts w:ascii="Arial" w:hAnsi="Arial" w:cs="Arial"/>
          <w:lang w:eastAsia="zh-CN"/>
        </w:rPr>
        <w:t>облемы, на решение которых направлена программа профилактики</w:t>
      </w:r>
      <w:r w:rsidRPr="00DF2966">
        <w:rPr>
          <w:rFonts w:ascii="Arial" w:hAnsi="Arial" w:cs="Arial"/>
          <w:lang w:eastAsia="zh-CN"/>
        </w:rPr>
        <w:t>:</w:t>
      </w:r>
    </w:p>
    <w:p w:rsidR="00EE5D13" w:rsidRPr="00E94576" w:rsidRDefault="00EE5D13" w:rsidP="00EE5D13">
      <w:pPr>
        <w:pStyle w:val="ConsPlusNormal"/>
        <w:ind w:firstLine="709"/>
        <w:jc w:val="both"/>
        <w:rPr>
          <w:sz w:val="24"/>
          <w:szCs w:val="24"/>
        </w:rPr>
      </w:pPr>
      <w:r w:rsidRPr="00E94576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повышение эффективности проводимой администрацией работы по предупреждению нарушений юридическими и физическими лицами обязательных требований;  </w:t>
      </w:r>
    </w:p>
    <w:p w:rsidR="00EE5D13" w:rsidRPr="00E94576" w:rsidRDefault="00EE5D13" w:rsidP="00EE5D13">
      <w:pPr>
        <w:pStyle w:val="ConsPlusNormal"/>
        <w:ind w:firstLine="709"/>
        <w:jc w:val="both"/>
        <w:rPr>
          <w:sz w:val="24"/>
          <w:szCs w:val="24"/>
        </w:rPr>
      </w:pPr>
      <w:r w:rsidRPr="00E94576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улучшение информационного обеспечения деятельности администрации по предупреждению нарушений юридическими и физическими лицами обязательных требований;  </w:t>
      </w:r>
    </w:p>
    <w:p w:rsidR="00EE5D13" w:rsidRPr="00E94576" w:rsidRDefault="00EE5D13" w:rsidP="00EE5D13">
      <w:pPr>
        <w:pStyle w:val="ConsPlusNormal"/>
        <w:ind w:firstLine="709"/>
        <w:jc w:val="both"/>
        <w:rPr>
          <w:sz w:val="24"/>
          <w:szCs w:val="24"/>
        </w:rPr>
      </w:pPr>
      <w:r w:rsidRPr="00EC40E0">
        <w:rPr>
          <w:sz w:val="24"/>
          <w:szCs w:val="24"/>
        </w:rPr>
        <w:t>в) уменьшение общего числа нарушений</w:t>
      </w:r>
      <w:r>
        <w:t xml:space="preserve"> </w:t>
      </w:r>
      <w:r>
        <w:rPr>
          <w:sz w:val="24"/>
          <w:szCs w:val="24"/>
        </w:rPr>
        <w:t xml:space="preserve">юридическими и физическими лицами обязательных требований.  </w:t>
      </w:r>
    </w:p>
    <w:p w:rsidR="00EE5D13" w:rsidRPr="00DF2966" w:rsidRDefault="00EE5D13" w:rsidP="00EE5D13">
      <w:pPr>
        <w:ind w:firstLine="709"/>
        <w:jc w:val="both"/>
        <w:rPr>
          <w:rFonts w:ascii="Arial" w:hAnsi="Arial" w:cs="Arial"/>
          <w:lang w:eastAsia="zh-CN"/>
        </w:rPr>
      </w:pPr>
    </w:p>
    <w:p w:rsidR="00EE5D13" w:rsidRPr="00813B6B" w:rsidRDefault="00EE5D13" w:rsidP="00EE5D13">
      <w:pPr>
        <w:jc w:val="center"/>
        <w:rPr>
          <w:rFonts w:ascii="Arial" w:hAnsi="Arial" w:cs="Arial"/>
          <w:b/>
          <w:sz w:val="30"/>
          <w:szCs w:val="30"/>
          <w:lang w:eastAsia="zh-CN"/>
        </w:rPr>
      </w:pPr>
      <w:r w:rsidRPr="00813B6B">
        <w:rPr>
          <w:rFonts w:ascii="Arial" w:hAnsi="Arial" w:cs="Arial"/>
          <w:b/>
          <w:sz w:val="30"/>
          <w:szCs w:val="30"/>
          <w:lang w:eastAsia="zh-CN"/>
        </w:rPr>
        <w:t>Раздел 2. ЦЕЛИ И ЗАДАЧИ РЕАЛИЗАЦИИ ПРОГРАММЫ ПРОФИЛАКТИКИ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1. Целями Программы являются: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1) предупреждение и профилактика нарушений подконтрольными субъектами муниципального контроля обязательных требований законодательства;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2) уменьшение рисков причинения вреда и (или) ущерба охраняемым законом ценностям.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>2. Проведение контрольным органом профилактических мероприятий направлено на решение следующих задач: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lastRenderedPageBreak/>
        <w:tab/>
        <w:t xml:space="preserve">1) повышение уровня информированности субъектов муниципального контроля о требованиях законодательства в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B70993">
        <w:rPr>
          <w:rFonts w:ascii="Arial" w:hAnsi="Arial" w:cs="Arial"/>
        </w:rPr>
        <w:t>муниципальном образовании</w:t>
      </w:r>
      <w:r>
        <w:rPr>
          <w:rFonts w:ascii="Arial" w:hAnsi="Arial" w:cs="Arial"/>
          <w:lang w:eastAsia="zh-CN"/>
        </w:rPr>
        <w:t>;</w:t>
      </w:r>
      <w:r w:rsidRPr="00DF296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2) вовлечение субъектов муниципального контроля в деятельность по предупреждению нарушений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B70993">
        <w:rPr>
          <w:rFonts w:ascii="Arial" w:hAnsi="Arial" w:cs="Arial"/>
        </w:rPr>
        <w:t>муниципальном образовании.</w:t>
      </w:r>
      <w:r w:rsidRPr="00DF2966">
        <w:rPr>
          <w:rFonts w:ascii="Arial" w:hAnsi="Arial" w:cs="Arial"/>
          <w:lang w:eastAsia="zh-CN"/>
        </w:rPr>
        <w:t>;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ab/>
        <w:t xml:space="preserve">3) выявление и устранение причин и условий, способствующих совершению подконтрольными субъектами наиболее распространенных нарушений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B70993">
        <w:rPr>
          <w:rFonts w:ascii="Arial" w:hAnsi="Arial" w:cs="Arial"/>
        </w:rPr>
        <w:t xml:space="preserve">муниципальном образовании </w:t>
      </w:r>
      <w:r w:rsidRPr="00DF296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</w:t>
      </w:r>
      <w:r w:rsidRPr="00DF2966">
        <w:rPr>
          <w:rFonts w:ascii="Arial" w:hAnsi="Arial" w:cs="Arial"/>
          <w:lang w:eastAsia="zh-CN"/>
        </w:rPr>
        <w:t xml:space="preserve"> с целью уменьшения рисков причинения вреда и (или) ущерба охраняемым законом ценностям.</w:t>
      </w:r>
    </w:p>
    <w:p w:rsidR="00EE5D13" w:rsidRPr="00DF2966" w:rsidRDefault="00EE5D13" w:rsidP="00EE5D13">
      <w:pPr>
        <w:jc w:val="both"/>
        <w:rPr>
          <w:rFonts w:ascii="Arial" w:hAnsi="Arial" w:cs="Arial"/>
          <w:lang w:eastAsia="zh-CN"/>
        </w:rPr>
      </w:pPr>
    </w:p>
    <w:p w:rsidR="00EE5D13" w:rsidRPr="00DF2966" w:rsidRDefault="00EE5D13" w:rsidP="00EE5D13">
      <w:pPr>
        <w:shd w:val="clear" w:color="auto" w:fill="FFFFFF"/>
        <w:jc w:val="center"/>
        <w:rPr>
          <w:rFonts w:ascii="Arial" w:hAnsi="Arial" w:cs="Arial"/>
          <w:b/>
        </w:rPr>
      </w:pPr>
      <w:r w:rsidRPr="00DF2966">
        <w:rPr>
          <w:rFonts w:ascii="Arial" w:hAnsi="Arial" w:cs="Arial"/>
          <w:b/>
        </w:rPr>
        <w:t xml:space="preserve">Раздел </w:t>
      </w:r>
      <w:r>
        <w:rPr>
          <w:rFonts w:ascii="Arial" w:hAnsi="Arial" w:cs="Arial"/>
          <w:b/>
        </w:rPr>
        <w:t>3</w:t>
      </w:r>
      <w:r w:rsidRPr="00DF2966">
        <w:rPr>
          <w:rFonts w:ascii="Arial" w:hAnsi="Arial" w:cs="Arial"/>
          <w:b/>
        </w:rPr>
        <w:t xml:space="preserve">. </w:t>
      </w:r>
      <w:r w:rsidRPr="00813B6B">
        <w:rPr>
          <w:rFonts w:ascii="Arial" w:hAnsi="Arial" w:cs="Arial"/>
          <w:b/>
          <w:sz w:val="30"/>
          <w:szCs w:val="30"/>
        </w:rPr>
        <w:t>ПЕРЕЧЕНЬ ПРОФИЛАКТИЧЕСКИХ МЕРОПРИЯТИЙ, СРОКИ (ПЕРИОДИЧНОСТЬ) ИХ ПРОВЕДЕНИЯ</w:t>
      </w:r>
    </w:p>
    <w:p w:rsidR="00EE5D13" w:rsidRPr="00DF2966" w:rsidRDefault="00EE5D13" w:rsidP="00EE5D13">
      <w:pPr>
        <w:shd w:val="clear" w:color="auto" w:fill="FFFFFF"/>
        <w:jc w:val="center"/>
        <w:rPr>
          <w:rFonts w:ascii="Arial" w:hAnsi="Arial" w:cs="Arial"/>
          <w:b/>
        </w:rPr>
      </w:pP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Перечень профилактических мероприятий, проводимых в рамках по </w:t>
      </w:r>
      <w:r w:rsidRPr="00DF2966">
        <w:rPr>
          <w:rFonts w:ascii="Arial" w:hAnsi="Arial" w:cs="Arial"/>
          <w:kern w:val="1"/>
          <w:lang w:eastAsia="hi-IN" w:bidi="hi-IN"/>
        </w:rPr>
        <w:t xml:space="preserve">муниципальному контролю </w:t>
      </w:r>
      <w:r w:rsidRPr="00B70993">
        <w:rPr>
          <w:rFonts w:ascii="Arial" w:hAnsi="Arial" w:cs="Arial"/>
        </w:rPr>
        <w:t>в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сфере</w:t>
      </w:r>
      <w:r w:rsidRPr="00B70993">
        <w:rPr>
          <w:rFonts w:ascii="Arial" w:hAnsi="Arial" w:cs="Arial"/>
          <w:spacing w:val="-3"/>
        </w:rPr>
        <w:t xml:space="preserve"> </w:t>
      </w:r>
      <w:r w:rsidRPr="00B70993">
        <w:rPr>
          <w:rFonts w:ascii="Arial" w:hAnsi="Arial" w:cs="Arial"/>
        </w:rPr>
        <w:t>благоустройства</w:t>
      </w:r>
      <w:r w:rsidRPr="00B70993">
        <w:rPr>
          <w:rFonts w:ascii="Arial" w:hAnsi="Arial" w:cs="Arial"/>
          <w:spacing w:val="-1"/>
        </w:rPr>
        <w:t xml:space="preserve"> в </w:t>
      </w:r>
      <w:proofErr w:type="spellStart"/>
      <w:r>
        <w:rPr>
          <w:rFonts w:ascii="Arial" w:hAnsi="Arial" w:cs="Arial"/>
        </w:rPr>
        <w:t>Порогском</w:t>
      </w:r>
      <w:proofErr w:type="spellEnd"/>
      <w:r>
        <w:rPr>
          <w:rFonts w:ascii="Arial" w:hAnsi="Arial" w:cs="Arial"/>
        </w:rPr>
        <w:t xml:space="preserve"> </w:t>
      </w:r>
      <w:r w:rsidRPr="00B70993">
        <w:rPr>
          <w:rFonts w:ascii="Arial" w:hAnsi="Arial" w:cs="Arial"/>
        </w:rPr>
        <w:t>муниципальном образовании</w:t>
      </w:r>
      <w:r w:rsidRPr="00DF2966">
        <w:rPr>
          <w:rFonts w:ascii="Arial" w:hAnsi="Arial" w:cs="Arial"/>
        </w:rPr>
        <w:t xml:space="preserve">, закреплен </w:t>
      </w:r>
      <w:r w:rsidRPr="00045BA6">
        <w:rPr>
          <w:rFonts w:ascii="Arial" w:hAnsi="Arial" w:cs="Arial"/>
        </w:rPr>
        <w:t xml:space="preserve">Положением о </w:t>
      </w:r>
      <w:r w:rsidRPr="00045BA6">
        <w:rPr>
          <w:rFonts w:ascii="Arial" w:hAnsi="Arial" w:cs="Arial"/>
          <w:kern w:val="1"/>
          <w:lang w:eastAsia="hi-IN" w:bidi="hi-IN"/>
        </w:rPr>
        <w:t xml:space="preserve">муниципальном контроле </w:t>
      </w:r>
      <w:r w:rsidRPr="00045BA6">
        <w:rPr>
          <w:rFonts w:ascii="Arial" w:hAnsi="Arial" w:cs="Arial"/>
        </w:rPr>
        <w:t>в</w:t>
      </w:r>
      <w:r w:rsidRPr="00045BA6">
        <w:rPr>
          <w:rFonts w:ascii="Arial" w:hAnsi="Arial" w:cs="Arial"/>
          <w:spacing w:val="-3"/>
        </w:rPr>
        <w:t xml:space="preserve"> </w:t>
      </w:r>
      <w:r w:rsidRPr="00045BA6">
        <w:rPr>
          <w:rFonts w:ascii="Arial" w:hAnsi="Arial" w:cs="Arial"/>
        </w:rPr>
        <w:t>сфере</w:t>
      </w:r>
      <w:r w:rsidRPr="00045BA6">
        <w:rPr>
          <w:rFonts w:ascii="Arial" w:hAnsi="Arial" w:cs="Arial"/>
          <w:spacing w:val="-3"/>
        </w:rPr>
        <w:t xml:space="preserve"> </w:t>
      </w:r>
      <w:r w:rsidRPr="00045BA6">
        <w:rPr>
          <w:rFonts w:ascii="Arial" w:hAnsi="Arial" w:cs="Arial"/>
        </w:rPr>
        <w:t>благоустройства</w:t>
      </w:r>
      <w:r w:rsidRPr="00045BA6">
        <w:rPr>
          <w:rFonts w:ascii="Arial" w:hAnsi="Arial" w:cs="Arial"/>
          <w:spacing w:val="-1"/>
        </w:rPr>
        <w:t xml:space="preserve"> в </w:t>
      </w:r>
      <w:proofErr w:type="spellStart"/>
      <w:r w:rsidRPr="00045BA6">
        <w:rPr>
          <w:rFonts w:ascii="Arial" w:hAnsi="Arial" w:cs="Arial"/>
        </w:rPr>
        <w:t>Порогском</w:t>
      </w:r>
      <w:proofErr w:type="spellEnd"/>
      <w:r w:rsidRPr="00045BA6">
        <w:rPr>
          <w:rFonts w:ascii="Arial" w:hAnsi="Arial" w:cs="Arial"/>
        </w:rPr>
        <w:t xml:space="preserve"> муниципальном образовании, </w:t>
      </w:r>
      <w:r w:rsidRPr="00DF2966">
        <w:rPr>
          <w:rFonts w:ascii="Arial" w:hAnsi="Arial" w:cs="Arial"/>
        </w:rPr>
        <w:t xml:space="preserve">утвержденного решением Думы </w:t>
      </w:r>
      <w:proofErr w:type="spellStart"/>
      <w:r>
        <w:rPr>
          <w:rFonts w:ascii="Arial" w:hAnsi="Arial" w:cs="Arial"/>
          <w:lang w:eastAsia="zh-CN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</w:t>
      </w:r>
      <w:proofErr w:type="gramStart"/>
      <w:r>
        <w:rPr>
          <w:rFonts w:ascii="Arial" w:hAnsi="Arial" w:cs="Arial"/>
        </w:rPr>
        <w:t xml:space="preserve">образования,  </w:t>
      </w:r>
      <w:r w:rsidRPr="00DF2966">
        <w:rPr>
          <w:rFonts w:ascii="Arial" w:hAnsi="Arial" w:cs="Arial"/>
        </w:rPr>
        <w:t>и</w:t>
      </w:r>
      <w:proofErr w:type="gramEnd"/>
      <w:r w:rsidRPr="00DF2966">
        <w:rPr>
          <w:rFonts w:ascii="Arial" w:hAnsi="Arial" w:cs="Arial"/>
        </w:rPr>
        <w:t xml:space="preserve"> осуществляется путем проведения следующих видов профилактических мероприятий:</w:t>
      </w:r>
    </w:p>
    <w:p w:rsidR="00EE5D13" w:rsidRPr="00DF2966" w:rsidRDefault="00EE5D13" w:rsidP="00EE5D13">
      <w:pPr>
        <w:numPr>
          <w:ilvl w:val="0"/>
          <w:numId w:val="1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</w:t>
      </w:r>
      <w:proofErr w:type="spellStart"/>
      <w:r>
        <w:rPr>
          <w:rFonts w:ascii="Arial" w:hAnsi="Arial" w:cs="Arial"/>
          <w:lang w:eastAsia="zh-CN"/>
        </w:rPr>
        <w:t>Порогского</w:t>
      </w:r>
      <w:proofErr w:type="spellEnd"/>
      <w:r>
        <w:rPr>
          <w:rFonts w:ascii="Arial" w:hAnsi="Arial" w:cs="Arial"/>
        </w:rPr>
        <w:t xml:space="preserve"> муниципального </w:t>
      </w:r>
      <w:proofErr w:type="gramStart"/>
      <w:r>
        <w:rPr>
          <w:rFonts w:ascii="Arial" w:hAnsi="Arial" w:cs="Arial"/>
        </w:rPr>
        <w:t xml:space="preserve">образования,  </w:t>
      </w:r>
      <w:r w:rsidRPr="00DF2966">
        <w:rPr>
          <w:rFonts w:ascii="Arial" w:hAnsi="Arial" w:cs="Arial"/>
        </w:rPr>
        <w:t>в</w:t>
      </w:r>
      <w:proofErr w:type="gramEnd"/>
      <w:r w:rsidRPr="00DF2966">
        <w:rPr>
          <w:rFonts w:ascii="Arial" w:hAnsi="Arial" w:cs="Arial"/>
        </w:rPr>
        <w:t xml:space="preserve">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2)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>обобщение правоприменительной практики посредством подготовки ежегодного доклада о правоприменительной практике и размещения его на официальном сайте администрации;</w:t>
      </w:r>
      <w:r w:rsidRPr="00DF2966">
        <w:rPr>
          <w:rFonts w:ascii="Arial" w:hAnsi="Arial" w:cs="Arial"/>
          <w:i/>
          <w:iCs/>
          <w:color w:val="2311F2"/>
        </w:rPr>
        <w:t xml:space="preserve"> </w:t>
      </w:r>
    </w:p>
    <w:p w:rsidR="00EE5D13" w:rsidRPr="00DF2966" w:rsidRDefault="00EE5D13" w:rsidP="00EE5D13">
      <w:pPr>
        <w:numPr>
          <w:ilvl w:val="0"/>
          <w:numId w:val="2"/>
        </w:numPr>
        <w:tabs>
          <w:tab w:val="left" w:pos="1134"/>
        </w:tabs>
        <w:suppressAutoHyphens/>
        <w:ind w:left="0"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объявление предостережения контролируемому лицу о недопустимости нарушения обязательных требований и предложения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4)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контроля; </w:t>
      </w:r>
    </w:p>
    <w:p w:rsidR="00EE5D13" w:rsidRPr="00DF2966" w:rsidRDefault="00EE5D13" w:rsidP="00EE5D13">
      <w:pPr>
        <w:ind w:right="-1" w:firstLine="709"/>
        <w:jc w:val="both"/>
        <w:rPr>
          <w:rFonts w:ascii="Arial" w:hAnsi="Arial" w:cs="Arial"/>
          <w:iCs/>
        </w:rPr>
      </w:pPr>
      <w:r w:rsidRPr="00DF2966">
        <w:rPr>
          <w:rFonts w:ascii="Arial" w:hAnsi="Arial" w:cs="Arial"/>
        </w:rPr>
        <w:t>5)</w:t>
      </w:r>
      <w:r w:rsidRPr="00DF2966">
        <w:rPr>
          <w:rFonts w:ascii="Arial" w:hAnsi="Arial" w:cs="Arial"/>
          <w:i/>
          <w:iCs/>
        </w:rPr>
        <w:t> </w:t>
      </w:r>
      <w:r w:rsidRPr="00DF2966">
        <w:rPr>
          <w:rFonts w:ascii="Arial" w:hAnsi="Arial" w:cs="Arial"/>
        </w:rPr>
        <w:t>профилактический визит</w:t>
      </w:r>
      <w:r>
        <w:rPr>
          <w:rFonts w:ascii="Arial" w:hAnsi="Arial" w:cs="Arial"/>
        </w:rPr>
        <w:t xml:space="preserve"> контролируемым органом.</w:t>
      </w:r>
    </w:p>
    <w:p w:rsidR="00EE5D13" w:rsidRPr="00DF2966" w:rsidRDefault="00EE5D13" w:rsidP="00EE5D1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Сроки (периодичность) проведения профилактических мероприятий согласно приведенному выше перечню, а также ответственные за их проведение лица приведены в Таблице 1:</w:t>
      </w:r>
    </w:p>
    <w:p w:rsidR="00EE5D13" w:rsidRDefault="00EE5D13" w:rsidP="00EE5D13">
      <w:pPr>
        <w:jc w:val="right"/>
        <w:rPr>
          <w:rFonts w:ascii="Arial" w:hAnsi="Arial" w:cs="Arial"/>
          <w:lang w:eastAsia="zh-CN"/>
        </w:rPr>
      </w:pPr>
      <w:r w:rsidRPr="00DF2966">
        <w:rPr>
          <w:rFonts w:ascii="Arial" w:hAnsi="Arial" w:cs="Arial"/>
          <w:lang w:eastAsia="zh-CN"/>
        </w:rPr>
        <w:t>Таблица 1</w:t>
      </w:r>
    </w:p>
    <w:p w:rsidR="00EE5D13" w:rsidRPr="00DF2966" w:rsidRDefault="00EE5D13" w:rsidP="00EE5D13">
      <w:pPr>
        <w:jc w:val="right"/>
        <w:rPr>
          <w:rFonts w:ascii="Arial" w:hAnsi="Arial" w:cs="Arial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2410"/>
        <w:gridCol w:w="1559"/>
      </w:tblGrid>
      <w:tr w:rsidR="00EE5D13" w:rsidRPr="00DF2966" w:rsidTr="00237D7F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№ п/п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D13" w:rsidRPr="004C7C8E" w:rsidRDefault="00EE5D13" w:rsidP="00237D7F">
            <w:pPr>
              <w:suppressLineNumbers/>
              <w:jc w:val="center"/>
              <w:rPr>
                <w:rFonts w:ascii="Arial" w:hAnsi="Arial" w:cs="Arial"/>
                <w:b/>
                <w:lang w:eastAsia="zh-CN"/>
              </w:rPr>
            </w:pPr>
            <w:r w:rsidRPr="004C7C8E">
              <w:rPr>
                <w:rFonts w:ascii="Arial" w:hAnsi="Arial" w:cs="Arial"/>
                <w:b/>
                <w:lang w:eastAsia="zh-CN"/>
              </w:rPr>
              <w:t>Срок исполнения</w:t>
            </w:r>
          </w:p>
        </w:tc>
      </w:tr>
      <w:tr w:rsidR="00EE5D13" w:rsidRPr="00DF2966" w:rsidTr="00237D7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4</w:t>
            </w:r>
          </w:p>
        </w:tc>
      </w:tr>
      <w:tr w:rsidR="00EE5D13" w:rsidRPr="00DF2966" w:rsidTr="00237D7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Информирование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</w:tr>
      <w:tr w:rsidR="00EE5D13" w:rsidRPr="00DF2966" w:rsidTr="00237D7F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 w:rsidRPr="00DF2966">
              <w:rPr>
                <w:rFonts w:ascii="Arial" w:hAnsi="Arial" w:cs="Arial"/>
                <w:lang w:eastAsia="zh-CN"/>
              </w:rPr>
              <w:t>1.</w:t>
            </w: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Поддержание в актуальном состоянии размещенного на официальном сайте администрации </w:t>
            </w:r>
            <w:proofErr w:type="spellStart"/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Порогского</w:t>
            </w:r>
            <w:proofErr w:type="spellEnd"/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 муниципального образования   в </w:t>
            </w: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lastRenderedPageBreak/>
              <w:t xml:space="preserve">информационно-телекоммуникационной сети «Интернет» перечня нормативных правовых актов 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lastRenderedPageBreak/>
              <w:t xml:space="preserve">Должностные лица органа контроля, уполномоченные на осуществление </w:t>
            </w: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lastRenderedPageBreak/>
              <w:t>муниципального контроля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lastRenderedPageBreak/>
              <w:t>Постоянно</w:t>
            </w:r>
          </w:p>
        </w:tc>
      </w:tr>
      <w:tr w:rsidR="00EE5D13" w:rsidRPr="00DF2966" w:rsidTr="00237D7F">
        <w:trPr>
          <w:trHeight w:val="2208"/>
        </w:trPr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lastRenderedPageBreak/>
              <w:t>1.</w:t>
            </w:r>
            <w:r w:rsidRPr="00DF2966">
              <w:rPr>
                <w:rFonts w:ascii="Arial" w:hAnsi="Arial" w:cs="Arial"/>
                <w:lang w:eastAsia="zh-CN"/>
              </w:rPr>
              <w:t>2.</w:t>
            </w:r>
          </w:p>
        </w:tc>
        <w:tc>
          <w:tcPr>
            <w:tcW w:w="5103" w:type="dxa"/>
            <w:tcBorders>
              <w:lef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Поддержание в актуальном состоянии размещенного на официальном сайте </w:t>
            </w:r>
          </w:p>
          <w:p w:rsidR="00EE5D13" w:rsidRPr="00813B6B" w:rsidRDefault="00EE5D13" w:rsidP="00237D7F">
            <w:pPr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администрации </w:t>
            </w:r>
            <w:proofErr w:type="spellStart"/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Порогского</w:t>
            </w:r>
            <w:proofErr w:type="spellEnd"/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 муниципального образования  в информационно-телекоммуникационной сети «Интернет» Положения о муниципальном контроле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  <w:r w:rsidRPr="00813B6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в </w:t>
            </w:r>
            <w:proofErr w:type="spellStart"/>
            <w:r w:rsidRPr="00813B6B">
              <w:rPr>
                <w:rFonts w:ascii="Courier New" w:hAnsi="Courier New" w:cs="Courier New"/>
                <w:sz w:val="22"/>
                <w:szCs w:val="22"/>
              </w:rPr>
              <w:t>Порогском</w:t>
            </w:r>
            <w:proofErr w:type="spellEnd"/>
            <w:r w:rsidRPr="00813B6B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Должностные лица органа контроля, </w:t>
            </w:r>
          </w:p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Постоянно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Pr="00DF2966">
              <w:rPr>
                <w:rFonts w:ascii="Arial" w:hAnsi="Arial" w:cs="Arial"/>
                <w:lang w:eastAsia="zh-C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Информирование субъектов муниципального контроля о планируемых и проведенных проверках путем размещения информации в Федеральной государственной системе «Единый реестр проверок»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Постоянно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Pr="00DF2966">
              <w:rPr>
                <w:rFonts w:ascii="Arial" w:hAnsi="Arial" w:cs="Arial"/>
                <w:lang w:eastAsia="zh-C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Обобщение и размещение на официальном сайте администрации </w:t>
            </w:r>
            <w:proofErr w:type="spellStart"/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Порогского</w:t>
            </w:r>
            <w:proofErr w:type="spellEnd"/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 муниципального образования  в информационно-телекоммуникационной сети «Интернет» практики осуществления м</w:t>
            </w:r>
            <w:r w:rsidRPr="00813B6B">
              <w:rPr>
                <w:rFonts w:ascii="Courier New" w:hAnsi="Courier New" w:cs="Courier New"/>
                <w:kern w:val="1"/>
                <w:sz w:val="22"/>
                <w:szCs w:val="22"/>
                <w:lang w:eastAsia="hi-IN" w:bidi="hi-IN"/>
              </w:rPr>
              <w:t xml:space="preserve">униципального контроля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сфере</w:t>
            </w:r>
            <w:r w:rsidRPr="00813B6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  <w:r w:rsidRPr="00813B6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в </w:t>
            </w:r>
            <w:proofErr w:type="spellStart"/>
            <w:r w:rsidRPr="00813B6B">
              <w:rPr>
                <w:rFonts w:ascii="Courier New" w:hAnsi="Courier New" w:cs="Courier New"/>
                <w:sz w:val="22"/>
                <w:szCs w:val="22"/>
              </w:rPr>
              <w:t>Порогском</w:t>
            </w:r>
            <w:proofErr w:type="spellEnd"/>
            <w:r w:rsidRPr="00813B6B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1.</w:t>
            </w:r>
            <w:r w:rsidRPr="00DF2966">
              <w:rPr>
                <w:rFonts w:ascii="Arial" w:hAnsi="Arial" w:cs="Arial"/>
                <w:lang w:eastAsia="zh-CN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both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Подготовка и размещение на официальном сайте администрации </w:t>
            </w:r>
            <w:proofErr w:type="spellStart"/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Порогского</w:t>
            </w:r>
            <w:proofErr w:type="spellEnd"/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 xml:space="preserve"> муниципального образования в информационно-телекоммуникационной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и обеспечение соблюдения подконтрольными субъектами обязательных требований законодательства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D13" w:rsidRPr="00DF2966" w:rsidRDefault="00EE5D13" w:rsidP="00237D7F">
            <w:pPr>
              <w:suppressLineNumber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</w:t>
            </w:r>
            <w:r w:rsidRPr="00DF2966">
              <w:rPr>
                <w:rFonts w:ascii="Arial" w:hAnsi="Arial" w:cs="Arial"/>
                <w:lang w:eastAsia="zh-CN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Консультирование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suppressLineNumbers/>
              <w:jc w:val="center"/>
              <w:rPr>
                <w:rFonts w:ascii="Courier New" w:hAnsi="Courier New" w:cs="Courier New"/>
                <w:sz w:val="22"/>
                <w:szCs w:val="22"/>
                <w:lang w:eastAsia="zh-CN"/>
              </w:rPr>
            </w:pP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F2966">
              <w:rPr>
                <w:rFonts w:ascii="Arial" w:hAnsi="Arial" w:cs="Arial"/>
              </w:rPr>
              <w:t>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Консультирование контролируемых лиц и их представителей по вопросам: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F29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Порядка проведения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периодичности проведения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порядка принятия решений по итогам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  <w:tr w:rsidR="00EE5D13" w:rsidRPr="00DF2966" w:rsidTr="00237D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ind w:right="-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порядка обжалования решений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Должностные лица органа контроля, уполномоченные на осуществление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  <w:lang w:eastAsia="zh-CN"/>
              </w:rPr>
              <w:t>По мере необходимости</w:t>
            </w:r>
          </w:p>
        </w:tc>
      </w:tr>
    </w:tbl>
    <w:p w:rsidR="00EE5D13" w:rsidRPr="00DF2966" w:rsidRDefault="00EE5D13" w:rsidP="00EE5D13">
      <w:pPr>
        <w:spacing w:after="120"/>
        <w:jc w:val="right"/>
        <w:rPr>
          <w:rFonts w:ascii="Arial" w:hAnsi="Arial" w:cs="Arial"/>
          <w:lang w:eastAsia="zh-CN"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DF2966">
        <w:rPr>
          <w:rFonts w:ascii="Arial" w:hAnsi="Arial" w:cs="Arial"/>
          <w:b/>
        </w:rPr>
        <w:t xml:space="preserve">Раздел </w:t>
      </w:r>
      <w:r>
        <w:rPr>
          <w:rFonts w:ascii="Arial" w:hAnsi="Arial" w:cs="Arial"/>
          <w:b/>
        </w:rPr>
        <w:t>4</w:t>
      </w:r>
      <w:r w:rsidRPr="004C7C8E">
        <w:rPr>
          <w:rFonts w:ascii="Arial" w:hAnsi="Arial" w:cs="Arial"/>
          <w:b/>
        </w:rPr>
        <w:t xml:space="preserve">. </w:t>
      </w:r>
      <w:r w:rsidRPr="00813B6B">
        <w:rPr>
          <w:rFonts w:ascii="Arial" w:hAnsi="Arial" w:cs="Arial"/>
          <w:b/>
          <w:sz w:val="30"/>
          <w:szCs w:val="30"/>
        </w:rPr>
        <w:t>ПОКАЗАТЕЛИ РЕЗУЛЬТАТИВНОСТИ И ЭФФЕКТИВНОСТИ ПРОГРАММЫ</w:t>
      </w: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F2966">
        <w:rPr>
          <w:rFonts w:ascii="Arial" w:hAnsi="Arial" w:cs="Arial"/>
        </w:rPr>
        <w:t>Показатели результативности и эффективности Программы проведены в Таблице 2.</w:t>
      </w:r>
    </w:p>
    <w:p w:rsidR="00EE5D13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EE5D13" w:rsidRDefault="00EE5D13" w:rsidP="00EE5D1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F2966">
        <w:rPr>
          <w:rFonts w:ascii="Arial" w:hAnsi="Arial" w:cs="Arial"/>
        </w:rPr>
        <w:t xml:space="preserve">     Таблица 2</w:t>
      </w:r>
    </w:p>
    <w:p w:rsidR="00EE5D13" w:rsidRPr="00DF2966" w:rsidRDefault="00EE5D13" w:rsidP="00EE5D1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DF2966">
        <w:rPr>
          <w:rFonts w:ascii="Arial" w:hAnsi="Arial" w:cs="Arial"/>
          <w:lang w:eastAsia="zh-CN"/>
        </w:rPr>
        <w:tab/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7371"/>
        <w:gridCol w:w="1559"/>
      </w:tblGrid>
      <w:tr w:rsidR="00EE5D13" w:rsidRPr="00DF2966" w:rsidTr="00237D7F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№</w:t>
            </w:r>
          </w:p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  <w:b/>
              </w:rPr>
            </w:pPr>
            <w:r w:rsidRPr="00DF2966">
              <w:rPr>
                <w:rFonts w:ascii="Arial" w:hAnsi="Arial" w:cs="Arial"/>
                <w:b/>
              </w:rPr>
              <w:t>Величина</w:t>
            </w:r>
          </w:p>
        </w:tc>
      </w:tr>
      <w:tr w:rsidR="00EE5D13" w:rsidRPr="00DF2966" w:rsidTr="00237D7F">
        <w:trPr>
          <w:trHeight w:hRule="exact" w:val="3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 w:rsidRPr="00DF2966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D13" w:rsidRPr="00DF2966" w:rsidRDefault="00EE5D13" w:rsidP="00237D7F">
            <w:pPr>
              <w:pStyle w:val="ConsPlusNormal"/>
              <w:ind w:left="132" w:right="132" w:firstLine="0"/>
              <w:jc w:val="center"/>
              <w:rPr>
                <w:sz w:val="24"/>
                <w:szCs w:val="24"/>
              </w:rPr>
            </w:pPr>
            <w:r w:rsidRPr="00DF29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D13" w:rsidRPr="00DF2966" w:rsidRDefault="00EE5D13" w:rsidP="00237D7F">
            <w:pPr>
              <w:jc w:val="center"/>
              <w:rPr>
                <w:rFonts w:ascii="Arial" w:hAnsi="Arial" w:cs="Arial"/>
              </w:rPr>
            </w:pPr>
            <w:r w:rsidRPr="00DF2966">
              <w:rPr>
                <w:rFonts w:ascii="Arial" w:hAnsi="Arial" w:cs="Arial"/>
              </w:rPr>
              <w:t>3</w:t>
            </w:r>
          </w:p>
        </w:tc>
      </w:tr>
      <w:tr w:rsidR="00EE5D13" w:rsidRPr="00813B6B" w:rsidTr="00237D7F">
        <w:trPr>
          <w:trHeight w:hRule="exact" w:val="163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pStyle w:val="ConsPlusNormal"/>
              <w:ind w:left="132" w:right="132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  <w:tr w:rsidR="00EE5D13" w:rsidRPr="00813B6B" w:rsidTr="00237D7F">
        <w:trPr>
          <w:trHeight w:hRule="exact" w:val="10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autoSpaceDE w:val="0"/>
              <w:autoSpaceDN w:val="0"/>
              <w:adjustRightInd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E5D13" w:rsidRPr="00813B6B" w:rsidRDefault="00EE5D13" w:rsidP="00237D7F">
            <w:pPr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 xml:space="preserve">Исполнено / </w:t>
            </w:r>
          </w:p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Не исполнено</w:t>
            </w:r>
          </w:p>
        </w:tc>
      </w:tr>
      <w:tr w:rsidR="00EE5D13" w:rsidRPr="00813B6B" w:rsidTr="00237D7F">
        <w:trPr>
          <w:trHeight w:val="20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pStyle w:val="ConsPlusNormal"/>
              <w:ind w:left="132" w:right="132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</w:t>
            </w:r>
            <w:r w:rsidRPr="00813B6B">
              <w:rPr>
                <w:rFonts w:ascii="Courier New" w:hAnsi="Courier New" w:cs="Courier New"/>
                <w:sz w:val="22"/>
                <w:szCs w:val="22"/>
              </w:rPr>
              <w:lastRenderedPageBreak/>
              <w:t>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D13" w:rsidRPr="00813B6B" w:rsidRDefault="00EE5D13" w:rsidP="00237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lastRenderedPageBreak/>
              <w:t>20% и более</w:t>
            </w:r>
          </w:p>
        </w:tc>
      </w:tr>
      <w:tr w:rsidR="00EE5D13" w:rsidRPr="00813B6B" w:rsidTr="00237D7F">
        <w:trPr>
          <w:trHeight w:hRule="exact" w:val="84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widowControl w:val="0"/>
              <w:spacing w:line="230" w:lineRule="exact"/>
              <w:ind w:left="220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lastRenderedPageBreak/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D13" w:rsidRPr="00813B6B" w:rsidRDefault="00EE5D13" w:rsidP="00237D7F">
            <w:pPr>
              <w:widowControl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E5D13" w:rsidRPr="00813B6B" w:rsidRDefault="00EE5D13" w:rsidP="00237D7F">
            <w:pPr>
              <w:widowControl w:val="0"/>
              <w:ind w:left="132" w:right="132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5D13" w:rsidRPr="00813B6B" w:rsidRDefault="00EE5D13" w:rsidP="00237D7F">
            <w:pPr>
              <w:widowControl w:val="0"/>
              <w:spacing w:line="277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13B6B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</w:tc>
      </w:tr>
    </w:tbl>
    <w:p w:rsidR="00EE5D13" w:rsidRPr="00813B6B" w:rsidRDefault="00EE5D13" w:rsidP="00EE5D13">
      <w:pPr>
        <w:jc w:val="both"/>
        <w:rPr>
          <w:rFonts w:ascii="Courier New" w:hAnsi="Courier New" w:cs="Courier New"/>
          <w:sz w:val="22"/>
          <w:szCs w:val="22"/>
        </w:rPr>
      </w:pPr>
    </w:p>
    <w:p w:rsidR="00EE5D13" w:rsidRPr="00813B6B" w:rsidRDefault="00EE5D13" w:rsidP="00EE5D13">
      <w:pPr>
        <w:pStyle w:val="ConsPlusNormal"/>
        <w:ind w:firstLine="0"/>
        <w:jc w:val="both"/>
        <w:rPr>
          <w:rFonts w:ascii="Courier New" w:hAnsi="Courier New" w:cs="Courier New"/>
          <w:sz w:val="22"/>
          <w:szCs w:val="22"/>
        </w:rPr>
      </w:pPr>
    </w:p>
    <w:p w:rsidR="00EE5D13" w:rsidRDefault="00EE5D13" w:rsidP="00EE5D13">
      <w:pPr>
        <w:pStyle w:val="ConsPlusNormal"/>
        <w:ind w:firstLine="0"/>
        <w:jc w:val="both"/>
        <w:rPr>
          <w:sz w:val="24"/>
          <w:szCs w:val="24"/>
        </w:rPr>
      </w:pPr>
    </w:p>
    <w:p w:rsidR="00EE5D13" w:rsidRDefault="00EE5D13" w:rsidP="00EE5D1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Порогского</w:t>
      </w:r>
      <w:proofErr w:type="spellEnd"/>
      <w:r>
        <w:rPr>
          <w:sz w:val="24"/>
          <w:szCs w:val="24"/>
        </w:rPr>
        <w:t xml:space="preserve"> </w:t>
      </w:r>
    </w:p>
    <w:p w:rsidR="00EE5D13" w:rsidRDefault="00EE5D13" w:rsidP="00EE5D13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                        </w:t>
      </w:r>
      <w:proofErr w:type="spellStart"/>
      <w:r>
        <w:rPr>
          <w:sz w:val="24"/>
          <w:szCs w:val="24"/>
        </w:rPr>
        <w:t>А.М.Новиков</w:t>
      </w:r>
      <w:proofErr w:type="spellEnd"/>
    </w:p>
    <w:p w:rsidR="00E8721C" w:rsidRDefault="00E8721C"/>
    <w:sectPr w:rsidR="00E8721C" w:rsidSect="00ED6A9B">
      <w:headerReference w:type="even" r:id="rId5"/>
      <w:headerReference w:type="default" r:id="rId6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24" w:rsidRDefault="00EE5D13" w:rsidP="00434ED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E4C24" w:rsidRDefault="00EE5D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24" w:rsidRDefault="00EE5D13" w:rsidP="00434ED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E4C24" w:rsidRDefault="00EE5D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9693C"/>
    <w:multiLevelType w:val="hybridMultilevel"/>
    <w:tmpl w:val="3EFE1204"/>
    <w:lvl w:ilvl="0" w:tplc="CB1EFBB0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45E"/>
    <w:multiLevelType w:val="hybridMultilevel"/>
    <w:tmpl w:val="35208BCE"/>
    <w:lvl w:ilvl="0" w:tplc="89B801D8">
      <w:start w:val="1"/>
      <w:numFmt w:val="decimal"/>
      <w:lvlText w:val="%1)"/>
      <w:lvlJc w:val="left"/>
      <w:pPr>
        <w:ind w:left="1079" w:hanging="360"/>
      </w:pPr>
    </w:lvl>
    <w:lvl w:ilvl="1" w:tplc="04190019">
      <w:start w:val="1"/>
      <w:numFmt w:val="lowerLetter"/>
      <w:lvlText w:val="%2."/>
      <w:lvlJc w:val="left"/>
      <w:pPr>
        <w:ind w:left="1799" w:hanging="360"/>
      </w:pPr>
    </w:lvl>
    <w:lvl w:ilvl="2" w:tplc="0419001B">
      <w:start w:val="1"/>
      <w:numFmt w:val="lowerRoman"/>
      <w:lvlText w:val="%3."/>
      <w:lvlJc w:val="right"/>
      <w:pPr>
        <w:ind w:left="2519" w:hanging="180"/>
      </w:pPr>
    </w:lvl>
    <w:lvl w:ilvl="3" w:tplc="0419000F">
      <w:start w:val="1"/>
      <w:numFmt w:val="decimal"/>
      <w:lvlText w:val="%4."/>
      <w:lvlJc w:val="left"/>
      <w:pPr>
        <w:ind w:left="3239" w:hanging="360"/>
      </w:pPr>
    </w:lvl>
    <w:lvl w:ilvl="4" w:tplc="04190019">
      <w:start w:val="1"/>
      <w:numFmt w:val="lowerLetter"/>
      <w:lvlText w:val="%5."/>
      <w:lvlJc w:val="left"/>
      <w:pPr>
        <w:ind w:left="3959" w:hanging="360"/>
      </w:pPr>
    </w:lvl>
    <w:lvl w:ilvl="5" w:tplc="0419001B">
      <w:start w:val="1"/>
      <w:numFmt w:val="lowerRoman"/>
      <w:lvlText w:val="%6."/>
      <w:lvlJc w:val="right"/>
      <w:pPr>
        <w:ind w:left="4679" w:hanging="180"/>
      </w:pPr>
    </w:lvl>
    <w:lvl w:ilvl="6" w:tplc="0419000F">
      <w:start w:val="1"/>
      <w:numFmt w:val="decimal"/>
      <w:lvlText w:val="%7."/>
      <w:lvlJc w:val="left"/>
      <w:pPr>
        <w:ind w:left="5399" w:hanging="360"/>
      </w:pPr>
    </w:lvl>
    <w:lvl w:ilvl="7" w:tplc="04190019">
      <w:start w:val="1"/>
      <w:numFmt w:val="lowerLetter"/>
      <w:lvlText w:val="%8."/>
      <w:lvlJc w:val="left"/>
      <w:pPr>
        <w:ind w:left="6119" w:hanging="360"/>
      </w:pPr>
    </w:lvl>
    <w:lvl w:ilvl="8" w:tplc="0419001B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53"/>
    <w:rsid w:val="00942F53"/>
    <w:rsid w:val="00E8721C"/>
    <w:rsid w:val="00E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A6CB"/>
  <w15:chartTrackingRefBased/>
  <w15:docId w15:val="{CF521060-2143-461F-8E26-AB93853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E5D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EE5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EE5D13"/>
  </w:style>
  <w:style w:type="character" w:customStyle="1" w:styleId="ConsPlusNormal1">
    <w:name w:val="ConsPlusNormal1"/>
    <w:link w:val="ConsPlusNormal"/>
    <w:locked/>
    <w:rsid w:val="00EE5D13"/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Body Text Indent"/>
    <w:basedOn w:val="a"/>
    <w:link w:val="a7"/>
    <w:rsid w:val="00EE5D13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E5D1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1651</Words>
  <Characters>9411</Characters>
  <Application>Microsoft Office Word</Application>
  <DocSecurity>0</DocSecurity>
  <Lines>78</Lines>
  <Paragraphs>22</Paragraphs>
  <ScaleCrop>false</ScaleCrop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2024-10-09T03:27:00Z</dcterms:created>
  <dcterms:modified xsi:type="dcterms:W3CDTF">2024-10-09T03:31:00Z</dcterms:modified>
</cp:coreProperties>
</file>