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9" w:rsidRPr="00416B29" w:rsidRDefault="00543626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03.12</w:t>
      </w:r>
      <w:r w:rsidR="00806A3A">
        <w:rPr>
          <w:rFonts w:ascii="Arial" w:eastAsia="Times New Roman" w:hAnsi="Arial" w:cs="Arial"/>
          <w:b/>
          <w:sz w:val="32"/>
          <w:szCs w:val="32"/>
          <w:lang w:eastAsia="ru-RU"/>
        </w:rPr>
        <w:t>.2024</w:t>
      </w:r>
      <w:r w:rsidR="00416B29"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DB1DD2">
        <w:rPr>
          <w:rFonts w:ascii="Arial" w:eastAsia="Times New Roman" w:hAnsi="Arial" w:cs="Arial"/>
          <w:b/>
          <w:sz w:val="32"/>
          <w:szCs w:val="32"/>
          <w:lang w:eastAsia="ru-RU"/>
        </w:rPr>
        <w:t>74/3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ПОРОГСКОЕ СЕЛЬСКОЕ ПОСЕЛЕНИЕ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6B29" w:rsidRPr="00416B29" w:rsidRDefault="00B15E3F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ПОРОГСКОГО МУНИЦИПАЛЬНОГО ОБРАЗОВАНИЯ ОТ 14.10.2022 №8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D4017D" w:rsidRPr="00D40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16B29" w:rsidRPr="00A273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416B29" w:rsidRPr="00A273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КУЛЬТУРЫ И СПОРТА В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ПОРОГСКОМ МУНИЦИПАЛЬНОМ ОБРАЗОВАНИИ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20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- 202</w:t>
      </w:r>
      <w:r w:rsidR="00806A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16B29" w:rsidRPr="00416B29" w:rsidRDefault="00B15E3F" w:rsidP="00416B2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В целях приведения в соответствие объемов финансирования муниципальной программы «Развитие культуры и спорта в Порогском муниципальном образовании на 2023 - 202</w:t>
      </w:r>
      <w:r w:rsidR="00806A3A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годы», утвержденной постановлением администрации Порогского муниципального образования от 14.10.2022 №8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, р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 постановление администрации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15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>.12.2020 №11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образования», статьями 6, 25, Устава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 администрация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</w:t>
      </w:r>
    </w:p>
    <w:p w:rsidR="00416B29" w:rsidRPr="00416B29" w:rsidRDefault="00416B29" w:rsidP="0041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A5A56" w:rsidRPr="000A5A56" w:rsidRDefault="000A5A56" w:rsidP="00B15E3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100" w:rsidRDefault="00A41100" w:rsidP="00A4110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100">
        <w:rPr>
          <w:rFonts w:ascii="Arial" w:eastAsia="Times New Roman" w:hAnsi="Arial" w:cs="Arial"/>
          <w:sz w:val="24"/>
          <w:szCs w:val="24"/>
          <w:lang w:eastAsia="ru-RU"/>
        </w:rPr>
        <w:t>1. Внести</w:t>
      </w:r>
      <w:r w:rsidR="00806A3A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муниципальную программу «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>Развитие культуры и спорта в Порогском муниципальном образовании на 2023 - 202</w:t>
      </w:r>
      <w:r w:rsidR="00806A3A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>», утвержденную постановлением администрации Порогского муниципального образования от 14.10.2022 №8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>, изложи</w:t>
      </w:r>
      <w:r w:rsidR="00806A3A">
        <w:rPr>
          <w:rFonts w:ascii="Arial" w:eastAsia="Times New Roman" w:hAnsi="Arial" w:cs="Arial"/>
          <w:sz w:val="24"/>
          <w:szCs w:val="24"/>
          <w:lang w:eastAsia="ru-RU"/>
        </w:rPr>
        <w:t>в ее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(прилагается).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средстве массовой информации «Вестник Порогского сельского поселения» и разместить на официальном сайте администрации Порогского муниципального образования </w:t>
      </w:r>
      <w:hyperlink r:id="rId6" w:history="1">
        <w:r w:rsidRPr="00B15E3F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www</w:t>
        </w:r>
        <w:r w:rsidRPr="00B15E3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.mo-porog.ru</w:t>
        </w:r>
      </w:hyperlink>
      <w:r w:rsidRPr="00B1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Порогского 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Новиков А.М.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Порогского муниципального образования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 xml:space="preserve">от </w:t>
      </w:r>
      <w:r w:rsidR="00543626">
        <w:rPr>
          <w:rFonts w:ascii="Courier New" w:eastAsia="Times New Roman" w:hAnsi="Courier New" w:cs="Courier New"/>
          <w:lang w:eastAsia="ru-RU"/>
        </w:rPr>
        <w:t>03.12</w:t>
      </w:r>
      <w:r w:rsidR="00806A3A">
        <w:rPr>
          <w:rFonts w:ascii="Courier New" w:eastAsia="Times New Roman" w:hAnsi="Courier New" w:cs="Courier New"/>
          <w:lang w:eastAsia="ru-RU"/>
        </w:rPr>
        <w:t>.2024</w:t>
      </w:r>
      <w:r w:rsidRPr="00B15E3F">
        <w:rPr>
          <w:rFonts w:ascii="Courier New" w:eastAsia="Times New Roman" w:hAnsi="Courier New" w:cs="Courier New"/>
          <w:lang w:eastAsia="ru-RU"/>
        </w:rPr>
        <w:t xml:space="preserve"> года №</w:t>
      </w:r>
      <w:r w:rsidR="00DB1DD2">
        <w:rPr>
          <w:rFonts w:ascii="Courier New" w:eastAsia="Times New Roman" w:hAnsi="Courier New" w:cs="Courier New"/>
          <w:lang w:eastAsia="ru-RU"/>
        </w:rPr>
        <w:t>74/3</w:t>
      </w:r>
      <w:bookmarkStart w:id="0" w:name="_GoBack"/>
      <w:bookmarkEnd w:id="0"/>
      <w:r w:rsidRPr="00B15E3F">
        <w:rPr>
          <w:rFonts w:ascii="Courier New" w:eastAsia="Times New Roman" w:hAnsi="Courier New" w:cs="Courier New"/>
          <w:lang w:eastAsia="ru-RU"/>
        </w:rPr>
        <w:t xml:space="preserve">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Утвержден постановлением администрации</w:t>
      </w:r>
    </w:p>
    <w:p w:rsidR="00416B29" w:rsidRPr="00416B29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Порогского муниципального образования</w:t>
      </w:r>
    </w:p>
    <w:p w:rsidR="00416B29" w:rsidRPr="00416B29" w:rsidRDefault="004C192B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416B29" w:rsidRPr="00272C94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11DA6">
        <w:rPr>
          <w:rFonts w:ascii="Courier New" w:eastAsia="Times New Roman" w:hAnsi="Courier New" w:cs="Courier New"/>
          <w:lang w:eastAsia="ru-RU"/>
        </w:rPr>
        <w:t>14.10.2022</w:t>
      </w:r>
      <w:r w:rsidR="00272C94" w:rsidRPr="00272C94">
        <w:rPr>
          <w:rFonts w:ascii="Courier New" w:eastAsia="Times New Roman" w:hAnsi="Courier New" w:cs="Courier New"/>
          <w:lang w:eastAsia="ru-RU"/>
        </w:rPr>
        <w:t xml:space="preserve"> года №</w:t>
      </w:r>
      <w:r w:rsidR="00311DA6">
        <w:rPr>
          <w:rFonts w:ascii="Courier New" w:eastAsia="Times New Roman" w:hAnsi="Courier New" w:cs="Courier New"/>
          <w:lang w:eastAsia="ru-RU"/>
        </w:rPr>
        <w:t>82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ПРОГРАММА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РАЗВИТИЕ КУЛЬТУРЫ И СПОРТА В ПОРОГСКОМ МУНИЦИПАЛЬНОМ ОБРАЗОВАНИИ НА 20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- 202</w:t>
      </w:r>
      <w:r w:rsidR="00A411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ГОДЫ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val="en-US" w:eastAsia="ru-RU"/>
        </w:rPr>
        <w:t>I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. ПАСПОРТ МУНИЦИПАЛЬНОЙ ПРОГРАММЫ</w:t>
      </w:r>
    </w:p>
    <w:p w:rsid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A5A56" w:rsidRPr="000A5A56" w:rsidRDefault="000A5A56" w:rsidP="000A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0A5A56">
        <w:trPr>
          <w:trHeight w:val="5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«Развитие культуры и спорта в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 (далее – муниципальная программа)</w:t>
            </w:r>
          </w:p>
        </w:tc>
      </w:tr>
      <w:tr w:rsidR="000A5A56" w:rsidRPr="000A5A56" w:rsidTr="000A5A56">
        <w:trPr>
          <w:trHeight w:val="80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Федеральный закон от 06 октября 2003 года </w:t>
            </w:r>
            <w:hyperlink r:id="rId7" w:history="1">
              <w:r w:rsidRPr="000A5A56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№ 131-ФЗ</w:t>
              </w:r>
            </w:hyperlink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0A5A56" w:rsidRPr="000A5A56" w:rsidTr="000A5A56">
        <w:trPr>
          <w:trHeight w:val="4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Администратор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41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52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и 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создание условий для организации досуга на территории </w:t>
            </w:r>
            <w:r>
              <w:rPr>
                <w:rFonts w:ascii="Courier New" w:eastAsia="Calibri" w:hAnsi="Courier New" w:cs="Courier New"/>
                <w:bCs/>
                <w:sz w:val="20"/>
                <w:szCs w:val="20"/>
              </w:rPr>
              <w:t>Порогского</w:t>
            </w: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муниципального образования.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занятий</w:t>
            </w:r>
            <w:r w:rsidR="000249FF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физической культурой и спортом.</w:t>
            </w:r>
          </w:p>
        </w:tc>
      </w:tr>
      <w:tr w:rsidR="000A5A56" w:rsidRPr="000A5A56" w:rsidTr="000A5A56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Сроки и этапы реализации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0A5A56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1. «Обеспечение деятельности подведомственных учреждений культуры (клубы)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2. «Обеспечение деятельности подведомственных учреждений культуры (библиотеки)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3. «Проведение массовых праздников на 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территории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4. «Физическая культура и спорт в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</w:tc>
      </w:tr>
      <w:tr w:rsidR="000A5A56" w:rsidRPr="000A5A56" w:rsidTr="000A5A56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:rsidR="000A5A56" w:rsidRPr="000A5A56" w:rsidRDefault="000A5A56" w:rsidP="00DF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Общий объем финансирования составляет </w:t>
            </w:r>
            <w:r w:rsidR="007D15B7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10239,7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3277,0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7D15B7" w:rsidRPr="007D15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3992,4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2025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1553,3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1417,0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7D15B7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9839,7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 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3277,0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7D15B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3592,4</w:t>
            </w: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1553,3 тыс. руб.;</w:t>
            </w:r>
          </w:p>
          <w:p w:rsidR="00A41100" w:rsidRPr="000A5A56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2026 год – 1417,0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,0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2026 год –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0A5A56" w:rsidRPr="000A5A56" w:rsidTr="000A5A56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повышение уровня проведения культурно-массовых мероприятий;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предоставление гражданам дополнительных досуговых услуг.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68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II</w:t>
      </w:r>
      <w:r w:rsidRP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СОДЕРЖАНИЕ ПРОБЛЕМЫ И ОБОСНОВАНИЕ НЕОБХОДИМОСТИ ЕЕ РЕШЕНИЯ</w:t>
      </w: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Муниципальная программа разработана в целях реализации основных направлений социально-экономического развития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Культура в жизни человека играет неоднозначную роль. С одной стороны, она способствует закреплению наиболее ценных образцов поведения и передачи их следующим поколениям. С другой стороны, культура не только укрепляет </w:t>
      </w: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солидарность между людьми, но и может стать причиной конфликтов как внутри различных социальных групп, так и на личном уровне.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эффективное управление процессами развития культуры, основанное на принципах преемственности лучших традиций общества, воспитания межрасовой и межэтнической толерантности позволит обеспечить стабильное культурное и социально-экономическое развитие территории, а также максимально снизить риски возникновения конфликтов в обществе. 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Огромный социальный потенциал культуры и спорта выгодно и необходимо в полной мере использовать на благо процветания территории, так как это наименее затратные и наиболее эффективные средства форсированного морального и физического оздоровления населения. Их основу составляют, прежде всего, добрая воля самого субъекта, морально-психологический настрой личности, коллектива и общества в целом.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Еще одной особой составляющей человеческого капитала, от которой зависят качественные и количественные его характеристики, выступает молодежь, которая является социальной группой, наиболее мобильной и восприимчивой к происходящим изменениям. Однако, это также и наиболее уязвимая социальная группа, требующая грамотно спланированной системной поддержки при достаточном финансовом обеспечении в целях сохранения и развития созидательного потенциала общества.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обеспечение сохранения и развития традиционной культуры, спорта и молодежной политики программно-целевым методом позволит сосредоточить внимание не только на возможностях бюджета, но и на том, как наиболее эффективно их использовать с целью получения конкретных результатов развития человеческого капитала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Кроме того, решения поставленных задач программно-целевым методом позволит периодически осуществлять оценку достижения поставленных целей социально-экономического развития территории и при необходимости скорректировать пути и средства их достижения и ресурсное обеспечение.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III</w:t>
      </w:r>
      <w:r w:rsidRPr="000A5A56">
        <w:rPr>
          <w:rFonts w:ascii="Arial" w:eastAsia="Calibri" w:hAnsi="Arial" w:cs="Arial"/>
          <w:b/>
          <w:sz w:val="30"/>
          <w:szCs w:val="30"/>
        </w:rPr>
        <w:t>. ОСНОВНЫЕ ЦЕЛИ И ЗАДАЧИ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Цели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создание условий для организации досуга на территории </w:t>
      </w:r>
      <w:r>
        <w:rPr>
          <w:rFonts w:ascii="Arial" w:eastAsia="Calibri" w:hAnsi="Arial" w:cs="Arial"/>
          <w:bCs/>
          <w:sz w:val="24"/>
          <w:szCs w:val="24"/>
        </w:rPr>
        <w:t>Порогского</w:t>
      </w:r>
      <w:r w:rsidRPr="000A5A56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Задачи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развитие сферы культуры;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повышения качества библиотечного обслуживания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занятий физической культурой и спортом.</w:t>
      </w:r>
    </w:p>
    <w:p w:rsidR="000A5A56" w:rsidRPr="000A5A56" w:rsidRDefault="000A5A56" w:rsidP="000A5A56">
      <w:pPr>
        <w:spacing w:after="0"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A5A56">
        <w:rPr>
          <w:rFonts w:ascii="Arial" w:eastAsia="Calibri" w:hAnsi="Arial" w:cs="Arial"/>
          <w:b/>
          <w:bCs/>
          <w:sz w:val="30"/>
          <w:szCs w:val="30"/>
          <w:lang w:val="en-US" w:eastAsia="ru-RU"/>
        </w:rPr>
        <w:t>IV</w:t>
      </w:r>
      <w:r w:rsidRPr="000A5A56">
        <w:rPr>
          <w:rFonts w:ascii="Arial" w:eastAsia="Calibri" w:hAnsi="Arial" w:cs="Arial"/>
          <w:b/>
          <w:bCs/>
          <w:sz w:val="30"/>
          <w:szCs w:val="30"/>
          <w:lang w:eastAsia="ru-RU"/>
        </w:rPr>
        <w:t>. ОБОСНОВАНИЕ ВЫДЕЛЕНИЯ ПОДПРОГРАММ</w:t>
      </w:r>
    </w:p>
    <w:p w:rsidR="000A5A56" w:rsidRPr="000A5A56" w:rsidRDefault="000A5A56" w:rsidP="000A5A56">
      <w:pPr>
        <w:tabs>
          <w:tab w:val="num" w:pos="-241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1. «Обеспечение деятельности подведомственных учреждений культуры (клубы) </w:t>
      </w:r>
      <w:r>
        <w:rPr>
          <w:rFonts w:ascii="Arial" w:eastAsia="Calibri" w:hAnsi="Arial" w:cs="Arial"/>
          <w:sz w:val="24"/>
          <w:szCs w:val="24"/>
        </w:rPr>
        <w:t>Порогского</w:t>
      </w:r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</w:t>
      </w:r>
      <w:r w:rsidRPr="000A5A56">
        <w:rPr>
          <w:rFonts w:ascii="Courier New" w:eastAsia="Times New Roman" w:hAnsi="Courier New" w:cs="Courier New"/>
          <w:lang w:eastAsia="ru-RU"/>
        </w:rPr>
        <w:t xml:space="preserve"> 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>-  202</w:t>
      </w:r>
      <w:r w:rsidR="00A4110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lastRenderedPageBreak/>
        <w:t xml:space="preserve">Подпрограмма 2. «Обеспечение деятельности подведомственных учреждений культуры (библиотеки) </w:t>
      </w:r>
      <w:r>
        <w:rPr>
          <w:rFonts w:ascii="Arial" w:eastAsia="Calibri" w:hAnsi="Arial" w:cs="Arial"/>
          <w:sz w:val="24"/>
          <w:szCs w:val="24"/>
        </w:rPr>
        <w:t>Порогского</w:t>
      </w:r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3. «Проведение массовых мероприятий на территории </w:t>
      </w:r>
      <w:r>
        <w:rPr>
          <w:rFonts w:ascii="Arial" w:eastAsia="Calibri" w:hAnsi="Arial" w:cs="Arial"/>
          <w:sz w:val="24"/>
          <w:szCs w:val="24"/>
        </w:rPr>
        <w:t>Порогского</w:t>
      </w:r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4. «Физическая культура и спорт в </w:t>
      </w:r>
      <w:r>
        <w:rPr>
          <w:rFonts w:ascii="Arial" w:eastAsia="Calibri" w:hAnsi="Arial" w:cs="Arial"/>
          <w:sz w:val="24"/>
          <w:szCs w:val="24"/>
        </w:rPr>
        <w:t>Порогском</w:t>
      </w:r>
      <w:r w:rsidRPr="000A5A56">
        <w:rPr>
          <w:rFonts w:ascii="Arial" w:eastAsia="Calibri" w:hAnsi="Arial" w:cs="Arial"/>
          <w:sz w:val="24"/>
          <w:szCs w:val="24"/>
        </w:rPr>
        <w:t xml:space="preserve"> муниципальном образовании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</w:t>
      </w:r>
      <w:r w:rsidRPr="000A5A56">
        <w:rPr>
          <w:rFonts w:ascii="Arial" w:eastAsia="Calibri" w:hAnsi="Arial" w:cs="Arial"/>
          <w:b/>
          <w:sz w:val="30"/>
          <w:szCs w:val="30"/>
        </w:rPr>
        <w:t>. РЕСУРСНОЕ ОБЕСПЕЧЕНИЕ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r>
        <w:rPr>
          <w:rFonts w:ascii="Arial" w:eastAsia="Calibri" w:hAnsi="Arial" w:cs="Arial"/>
          <w:sz w:val="24"/>
          <w:szCs w:val="24"/>
        </w:rPr>
        <w:t>Порогского</w:t>
      </w:r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муниципальной программы за счет всех источников составляет </w:t>
      </w:r>
      <w:r w:rsidR="007D15B7">
        <w:rPr>
          <w:rFonts w:ascii="Arial" w:eastAsia="Calibri" w:hAnsi="Arial" w:cs="Arial"/>
          <w:sz w:val="24"/>
          <w:szCs w:val="24"/>
        </w:rPr>
        <w:t>10239,7</w:t>
      </w:r>
      <w:r w:rsidRPr="000A5A56">
        <w:rPr>
          <w:rFonts w:ascii="Arial" w:eastAsia="Calibri" w:hAnsi="Arial" w:cs="Arial"/>
          <w:sz w:val="24"/>
          <w:szCs w:val="24"/>
        </w:rPr>
        <w:t xml:space="preserve"> тыс. руб.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6"/>
        <w:gridCol w:w="1276"/>
        <w:gridCol w:w="1417"/>
        <w:gridCol w:w="1551"/>
      </w:tblGrid>
      <w:tr w:rsidR="000A5A56" w:rsidRPr="000A5A56" w:rsidTr="000A5A5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1.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(клубы) </w:t>
            </w: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543626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9029,7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543626" w:rsidP="00573A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8629,7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543626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3593,2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="0027049C"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543626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3193,2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2.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(библиотеки) </w:t>
            </w: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543626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1165,0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543626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54362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1165,0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543626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543626" w:rsidP="00573A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3626"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3. «Проведение массовых праздников на территории </w:t>
            </w: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3F4BD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3F4BD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3F4BD4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3F4BD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3F4BD4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rPr>
          <w:trHeight w:val="254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4. «Физическая культура и спорт в </w:t>
            </w: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Порогском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муниципальном образовании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3F4BD4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3F4BD4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3F4BD4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3F4BD4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A41100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0" w:rsidRPr="000A5A56" w:rsidRDefault="00A41100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ИТОГО по Программе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7D15B7" w:rsidP="00550044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10239,7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7D15B7" w:rsidP="00550044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9839,7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7D15B7" w:rsidP="00550044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3992,4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7D15B7" w:rsidP="00573ADB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3592,4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lastRenderedPageBreak/>
        <w:t xml:space="preserve">VI. </w:t>
      </w:r>
      <w:r w:rsidRPr="000A5A56">
        <w:rPr>
          <w:rFonts w:ascii="Arial" w:eastAsia="Calibri" w:hAnsi="Arial" w:cs="Arial"/>
          <w:b/>
          <w:sz w:val="30"/>
          <w:szCs w:val="30"/>
        </w:rPr>
        <w:t>МЕХАНИЗМ РЕАЛИЗАЦИИ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0A5A56" w:rsidRPr="000A5A56" w:rsidRDefault="000A5A56" w:rsidP="000A5A56">
      <w:pPr>
        <w:spacing w:after="0" w:line="240" w:lineRule="auto"/>
        <w:ind w:firstLine="709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</w:t>
      </w:r>
      <w:r w:rsidRPr="000A5A56">
        <w:rPr>
          <w:rFonts w:ascii="Arial" w:eastAsia="Calibri" w:hAnsi="Arial" w:cs="Arial"/>
          <w:b/>
          <w:sz w:val="30"/>
          <w:szCs w:val="30"/>
        </w:rPr>
        <w:t>. ОЖИДАЕМЫЕ КОНЕЧНЫЕ РЕЗУЛЬТАТЫ РЕАЛИЗАЦИИ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709"/>
        <w:gridCol w:w="1275"/>
        <w:gridCol w:w="1134"/>
        <w:gridCol w:w="1134"/>
        <w:gridCol w:w="1134"/>
        <w:gridCol w:w="1134"/>
      </w:tblGrid>
      <w:tr w:rsidR="00300942" w:rsidRPr="000A5A56" w:rsidTr="00543626">
        <w:trPr>
          <w:trHeight w:val="4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Базовое значение за 2022 год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Планируемое значение по годам</w:t>
            </w:r>
          </w:p>
        </w:tc>
      </w:tr>
      <w:tr w:rsidR="00300942" w:rsidRPr="000A5A56" w:rsidTr="00300942">
        <w:trPr>
          <w:trHeight w:val="3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</w:tr>
      <w:tr w:rsidR="00300942" w:rsidRPr="000A5A56" w:rsidTr="003009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</w:p>
        </w:tc>
      </w:tr>
      <w:tr w:rsidR="00300942" w:rsidRPr="000A5A56" w:rsidTr="003009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</w:tr>
      <w:tr w:rsidR="00300942" w:rsidRPr="000A5A56" w:rsidTr="00300942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Численность населения посещаемых библиотеку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</w:tr>
      <w:tr w:rsidR="00300942" w:rsidRPr="000A5A56" w:rsidTr="00300942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VIII</w:t>
      </w:r>
      <w:r w:rsidRPr="000A5A56">
        <w:rPr>
          <w:rFonts w:ascii="Arial" w:eastAsia="Calibri" w:hAnsi="Arial" w:cs="Arial"/>
          <w:b/>
          <w:sz w:val="30"/>
          <w:szCs w:val="30"/>
        </w:rPr>
        <w:t>.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1. «ОБЕСПЕЧЕНИЕ ДЕЯТЕЛЬНОСТИ ПОДВЕДОМСТВЕННЫХ УЧРЕЖДЕНИЙ КУЛЬТУРЫ (КЛУБЫ)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2023-202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(клубы)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культуры.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 на территории муниципального </w:t>
            </w: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lastRenderedPageBreak/>
              <w:t>образования.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7D15B7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9029,7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7D15B7">
              <w:rPr>
                <w:rFonts w:ascii="Courier New" w:eastAsia="Calibri" w:hAnsi="Courier New" w:cs="Courier New"/>
                <w:sz w:val="20"/>
                <w:szCs w:val="20"/>
              </w:rPr>
              <w:t>3593,2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1319,3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1215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7D15B7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8629,7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2902,2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7D15B7">
              <w:rPr>
                <w:rFonts w:ascii="Courier New" w:eastAsia="Calibri" w:hAnsi="Courier New" w:cs="Courier New"/>
                <w:sz w:val="20"/>
                <w:szCs w:val="20"/>
              </w:rPr>
              <w:t>3193,2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1319,3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1215,0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проведения культурно-массовых мероприятий;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135"/>
        <w:gridCol w:w="1133"/>
        <w:gridCol w:w="993"/>
        <w:gridCol w:w="851"/>
        <w:gridCol w:w="992"/>
        <w:gridCol w:w="141"/>
        <w:gridCol w:w="1135"/>
        <w:gridCol w:w="15"/>
        <w:gridCol w:w="1264"/>
      </w:tblGrid>
      <w:tr w:rsidR="000A5A56" w:rsidRPr="000A5A56" w:rsidTr="00A1695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Развитие сферы культуры на территории </w:t>
            </w:r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D15B7" w:rsidRPr="000A5A56" w:rsidTr="00B97234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9029,7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8629,7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B97234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МКУК Порогского МО</w:t>
            </w:r>
          </w:p>
        </w:tc>
      </w:tr>
      <w:tr w:rsidR="007D15B7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B97234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3593,2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3193,2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B97234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B97234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B97234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Финансовое обеспечение деятельности персонала, ремонт и содержание учреждений культуры (клубы)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9029,7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8629,7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B97234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МКУК Порогского МО</w:t>
            </w:r>
          </w:p>
        </w:tc>
      </w:tr>
      <w:tr w:rsidR="007D15B7" w:rsidRPr="000A5A56" w:rsidTr="00B97234"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B97234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3593,2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3193,2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B97234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B97234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B97234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9029,7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8629,7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B97234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МКУК Порогского МО</w:t>
            </w:r>
          </w:p>
        </w:tc>
      </w:tr>
      <w:tr w:rsidR="007D15B7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7D15B7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3593,2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3193,2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7D15B7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7D15B7" w:rsidRPr="000A5A56" w:rsidTr="00B9723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2. «ОБЕСПЕЧЕНИЕ ДЕЯТЕЛЬНОСТИ ПОДВЕДОМСТВЕННЫХ УЧРЕЖДЕНИЙ КУЛЬТУРЫ (БИБЛИОТЕКИ)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(библиотеки)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библиотечного обслуживания;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</w:t>
            </w:r>
            <w:r w:rsidR="007D15B7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7D15B7"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202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7D15B7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1165,0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344,8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7D15B7"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229,0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202,0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6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библиотечно-информационных мероприятий для населения</w:t>
            </w:r>
          </w:p>
        </w:tc>
      </w:tr>
    </w:tbl>
    <w:p w:rsidR="000A5A56" w:rsidRPr="000A5A56" w:rsidRDefault="000A5A56" w:rsidP="000A5A56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9"/>
      </w:tblGrid>
      <w:tr w:rsidR="000A5A56" w:rsidRPr="000A5A56" w:rsidTr="00125CB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повышения качества библиотечного обслуживания населения</w:t>
            </w:r>
          </w:p>
        </w:tc>
      </w:tr>
      <w:tr w:rsidR="007D15B7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1165,0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54362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1165,0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МКУК Порогского МО</w:t>
            </w:r>
          </w:p>
        </w:tc>
      </w:tr>
      <w:tr w:rsidR="007D15B7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3626"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7D15B7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Финансовое обеспечение деятельности персонала, ремонт и содержание учреждений культуры (библиотеки)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1165,0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54362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1165,0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МКУК Порогского МО</w:t>
            </w:r>
          </w:p>
        </w:tc>
      </w:tr>
      <w:tr w:rsidR="007D15B7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7D15B7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3626"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7D15B7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7D15B7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7D15B7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1165,0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54362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1165,0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МКУК Порогского МО</w:t>
            </w:r>
          </w:p>
        </w:tc>
      </w:tr>
      <w:tr w:rsidR="007D15B7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7D15B7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3626">
              <w:rPr>
                <w:rFonts w:ascii="Courier New" w:eastAsia="Calibri" w:hAnsi="Courier New" w:cs="Courier New"/>
                <w:sz w:val="20"/>
                <w:szCs w:val="20"/>
              </w:rPr>
              <w:t>389,2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7D15B7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7D15B7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0A5A56" w:rsidRDefault="007D15B7" w:rsidP="007D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7" w:rsidRPr="00DB6CC1" w:rsidRDefault="007D15B7" w:rsidP="007D15B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7" w:rsidRPr="000A5A56" w:rsidRDefault="007D15B7" w:rsidP="007D15B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Courier New" w:eastAsia="Calibri" w:hAnsi="Courier New" w:cs="Courier New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3 «ПРОВЕДЕНИЕ МАССОВЫХ ПРАЗДНИКОВ НА ТЕРРИТОРИИ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Проведение массовых праздников на территории </w:t>
            </w:r>
            <w:r>
              <w:rPr>
                <w:rFonts w:ascii="Courier New" w:eastAsia="Calibri" w:hAnsi="Courier New" w:cs="Courier New"/>
              </w:rPr>
              <w:t>Порогского</w:t>
            </w:r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 на 2023 - 202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A5A56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Администрация </w:t>
            </w:r>
            <w:r>
              <w:rPr>
                <w:rFonts w:ascii="Courier New" w:eastAsia="Calibri" w:hAnsi="Courier New" w:cs="Courier New"/>
              </w:rPr>
              <w:t>Порогского</w:t>
            </w:r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38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Исполнители </w:t>
            </w:r>
            <w:r w:rsidRPr="000A5A56">
              <w:rPr>
                <w:rFonts w:ascii="Courier New" w:eastAsia="Calibri" w:hAnsi="Courier New" w:cs="Courier New"/>
              </w:rPr>
              <w:lastRenderedPageBreak/>
              <w:t>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 xml:space="preserve">Муниципальное казенное учреждение культуры </w:t>
            </w:r>
            <w:r>
              <w:rPr>
                <w:rFonts w:ascii="Courier New" w:eastAsia="Calibri" w:hAnsi="Courier New" w:cs="Courier New"/>
              </w:rPr>
              <w:lastRenderedPageBreak/>
              <w:t>Порогского</w:t>
            </w:r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0A5A56">
              <w:rPr>
                <w:rFonts w:ascii="Courier New" w:eastAsia="Calibri" w:hAnsi="Courier New" w:cs="Courier New"/>
                <w:bCs/>
              </w:rPr>
              <w:t xml:space="preserve">Основная цель - организация досуга и приобщение жителей, проживающих на территории </w:t>
            </w:r>
            <w:r>
              <w:rPr>
                <w:rFonts w:ascii="Courier New" w:eastAsia="Calibri" w:hAnsi="Courier New" w:cs="Courier New"/>
                <w:bCs/>
              </w:rPr>
              <w:t>Порогского</w:t>
            </w:r>
            <w:r w:rsidRPr="000A5A56">
              <w:rPr>
                <w:rFonts w:ascii="Courier New" w:eastAsia="Calibri" w:hAnsi="Courier New" w:cs="Courier New"/>
                <w:bCs/>
              </w:rPr>
              <w:t xml:space="preserve"> муниципального образования к участию в массовых мероприятиях.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Для достижения данной цели необходимо решить задачу по созданию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2023-202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Ресурсное обеспечение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</w:rPr>
              <w:t>4</w:t>
            </w:r>
            <w:r w:rsidR="00B04CBB">
              <w:rPr>
                <w:rFonts w:ascii="Courier New" w:eastAsia="Calibri" w:hAnsi="Courier New" w:cs="Courier New"/>
                <w:b/>
                <w:i/>
              </w:rPr>
              <w:t>0</w:t>
            </w:r>
            <w:r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2023 год – </w:t>
            </w:r>
            <w:r>
              <w:rPr>
                <w:rFonts w:ascii="Courier New" w:eastAsia="Calibri" w:hAnsi="Courier New" w:cs="Courier New"/>
              </w:rPr>
              <w:t>25,0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</w:rPr>
              <w:t>1</w:t>
            </w:r>
            <w:r w:rsidR="00B04CBB">
              <w:rPr>
                <w:rFonts w:ascii="Courier New" w:eastAsia="Calibri" w:hAnsi="Courier New" w:cs="Courier New"/>
              </w:rPr>
              <w:t>0</w:t>
            </w:r>
            <w:r>
              <w:rPr>
                <w:rFonts w:ascii="Courier New" w:eastAsia="Calibri" w:hAnsi="Courier New" w:cs="Courier New"/>
              </w:rPr>
              <w:t>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2025 год – </w:t>
            </w:r>
            <w:r>
              <w:rPr>
                <w:rFonts w:ascii="Courier New" w:eastAsia="Calibri" w:hAnsi="Courier New" w:cs="Courier New"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2026 год – </w:t>
            </w:r>
            <w:r>
              <w:rPr>
                <w:rFonts w:ascii="Courier New" w:eastAsia="Calibri" w:hAnsi="Courier New" w:cs="Courier New"/>
              </w:rPr>
              <w:t>0</w:t>
            </w:r>
            <w:r w:rsidRPr="00B97234">
              <w:rPr>
                <w:rFonts w:ascii="Courier New" w:eastAsia="Calibri" w:hAnsi="Courier New" w:cs="Courier New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Calibri" w:hAnsi="Courier New" w:cs="Courier New"/>
                <w:b/>
                <w:i/>
              </w:rPr>
              <w:t>4</w:t>
            </w:r>
            <w:r w:rsidR="00B04CBB">
              <w:rPr>
                <w:rFonts w:ascii="Courier New" w:eastAsia="Calibri" w:hAnsi="Courier New" w:cs="Courier New"/>
                <w:b/>
                <w:i/>
              </w:rPr>
              <w:t>0</w:t>
            </w:r>
            <w:r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25,0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</w:rPr>
              <w:t>1</w:t>
            </w:r>
            <w:r w:rsidR="00B04CBB">
              <w:rPr>
                <w:rFonts w:ascii="Courier New" w:eastAsia="Calibri" w:hAnsi="Courier New" w:cs="Courier New"/>
              </w:rPr>
              <w:t>0</w:t>
            </w:r>
            <w:r w:rsidRPr="00B97234">
              <w:rPr>
                <w:rFonts w:ascii="Courier New" w:eastAsia="Calibri" w:hAnsi="Courier New" w:cs="Courier New"/>
              </w:rPr>
              <w:t>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</w:rPr>
              <w:t>0,0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</w:tc>
      </w:tr>
      <w:tr w:rsidR="000A5A56" w:rsidRPr="000A5A56" w:rsidTr="00FF5864">
        <w:trPr>
          <w:trHeight w:val="7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предоставление гражданам дополнительных досуговых услуг;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обеспечение условий притягательности культуры для молодежи;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992"/>
        <w:gridCol w:w="993"/>
        <w:gridCol w:w="851"/>
        <w:gridCol w:w="992"/>
        <w:gridCol w:w="1133"/>
        <w:gridCol w:w="8"/>
        <w:gridCol w:w="1409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FF5864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Создание благоприятных условий для организации культурного досуга и отдыха жителей МО, предоставление услуг развлекательного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lastRenderedPageBreak/>
              <w:t>характера, доступных для широких слоев населения</w:t>
            </w:r>
          </w:p>
        </w:tc>
      </w:tr>
      <w:tr w:rsidR="00B04CBB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МКУК Порогского МО</w:t>
            </w:r>
          </w:p>
        </w:tc>
      </w:tr>
      <w:tr w:rsidR="00B04CB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Проведение культурно-массовых мероприятий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МКУК Порогского МО</w:t>
            </w:r>
          </w:p>
        </w:tc>
      </w:tr>
      <w:tr w:rsidR="00B04CBB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4CBB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МКУК Порогского МО</w:t>
            </w:r>
          </w:p>
        </w:tc>
      </w:tr>
      <w:tr w:rsidR="00B04CBB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04CBB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04CBB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04CBB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4.  «ФИЗИЧЕСКАЯ КУЛЬТУРА И СПОРТ В </w:t>
      </w:r>
      <w:r>
        <w:rPr>
          <w:rFonts w:ascii="Arial" w:eastAsia="Calibri" w:hAnsi="Arial" w:cs="Arial"/>
          <w:b/>
          <w:sz w:val="30"/>
          <w:szCs w:val="30"/>
        </w:rPr>
        <w:t>ПОРОГСКОМ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МУНИЦИПАЛЬНОМ ОБРАЗОВАНИИ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455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Физическая культура и спорт в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Порогском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муниципальном образовании на 2023 - 202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523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Цель подпрограммы - организация и проведение физкультурно-оздоровительных и спортивно-массовых мероприятий среди детей и подростков.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подпрограммы: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- создание условий для занятий физической культурой и спортом.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B04CB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B04CB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B04CBB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2023 год – 5,0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B04CB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B97234" w:rsidRPr="00B97234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FF5864">
        <w:trPr>
          <w:trHeight w:val="1176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улучшение качества проводимых мероприятий;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создание условий для занятий физической культурой и спортом;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снижение  правонарушений и преступности среди несовершеннолетних.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ПЕРЕЧЕНЬ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7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FF58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занятий физической культурой и спортом</w:t>
            </w:r>
          </w:p>
        </w:tc>
      </w:tr>
      <w:tr w:rsidR="00F1520F" w:rsidRPr="000A5A56" w:rsidTr="00806A3A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B04CBB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F1520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B04CBB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F1520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МКУК Порогского МО</w:t>
            </w: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B04CBB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F1520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B04CBB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="00F1520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04CBB" w:rsidRPr="000A5A56" w:rsidTr="00806A3A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Организация проведения соревнований, приобретение спортивного инвентаря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МКУК Порогского МО</w:t>
            </w:r>
          </w:p>
        </w:tc>
      </w:tr>
      <w:tr w:rsidR="00B04CBB" w:rsidRPr="000A5A56" w:rsidTr="00806A3A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04CBB" w:rsidRPr="000A5A56" w:rsidTr="00806A3A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04CBB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04CBB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04CBB" w:rsidRPr="000A5A56" w:rsidTr="00806A3A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МКУК Порогского МО</w:t>
            </w:r>
          </w:p>
        </w:tc>
      </w:tr>
      <w:tr w:rsidR="00B04CBB" w:rsidRPr="000A5A56" w:rsidTr="00806A3A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04CBB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04CBB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04CBB" w:rsidRPr="000A5A56" w:rsidTr="00F1520F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BB" w:rsidRPr="000A5A56" w:rsidRDefault="00B04CBB" w:rsidP="00B04CBB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B" w:rsidRPr="000A5A56" w:rsidRDefault="00B04CBB" w:rsidP="00B04CBB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FF5864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sectPr w:rsidR="000A5A56" w:rsidRPr="000A5A56" w:rsidSect="00A41100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23"/>
    <w:multiLevelType w:val="hybridMultilevel"/>
    <w:tmpl w:val="A02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239"/>
    <w:multiLevelType w:val="hybridMultilevel"/>
    <w:tmpl w:val="FD3CA3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C6546"/>
    <w:multiLevelType w:val="hybridMultilevel"/>
    <w:tmpl w:val="081C77CC"/>
    <w:lvl w:ilvl="0" w:tplc="568A74DE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47C"/>
    <w:multiLevelType w:val="multilevel"/>
    <w:tmpl w:val="2CB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225E"/>
    <w:multiLevelType w:val="hybridMultilevel"/>
    <w:tmpl w:val="69985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A0380D"/>
    <w:multiLevelType w:val="multilevel"/>
    <w:tmpl w:val="6F1E6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1E02C3"/>
    <w:multiLevelType w:val="multilevel"/>
    <w:tmpl w:val="3BE65A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0" w15:restartNumberingAfterBreak="0">
    <w:nsid w:val="2FAB6561"/>
    <w:multiLevelType w:val="hybridMultilevel"/>
    <w:tmpl w:val="2C9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255"/>
    <w:multiLevelType w:val="hybridMultilevel"/>
    <w:tmpl w:val="41663D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F2D91"/>
    <w:multiLevelType w:val="multilevel"/>
    <w:tmpl w:val="B8C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B56843"/>
    <w:multiLevelType w:val="multilevel"/>
    <w:tmpl w:val="E424EB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CA22C4"/>
    <w:multiLevelType w:val="multilevel"/>
    <w:tmpl w:val="056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212BE"/>
    <w:multiLevelType w:val="multilevel"/>
    <w:tmpl w:val="830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7349"/>
    <w:multiLevelType w:val="hybridMultilevel"/>
    <w:tmpl w:val="C29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FE9"/>
    <w:multiLevelType w:val="multilevel"/>
    <w:tmpl w:val="E82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D5E72"/>
    <w:multiLevelType w:val="multilevel"/>
    <w:tmpl w:val="10A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F12"/>
    <w:multiLevelType w:val="hybridMultilevel"/>
    <w:tmpl w:val="0784A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82F89"/>
    <w:multiLevelType w:val="hybridMultilevel"/>
    <w:tmpl w:val="BFBAF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EB53DD0"/>
    <w:multiLevelType w:val="hybridMultilevel"/>
    <w:tmpl w:val="E894048A"/>
    <w:lvl w:ilvl="0" w:tplc="C1C8CB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425B09"/>
    <w:multiLevelType w:val="hybridMultilevel"/>
    <w:tmpl w:val="30521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14036"/>
    <w:multiLevelType w:val="multilevel"/>
    <w:tmpl w:val="568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254AC"/>
    <w:multiLevelType w:val="hybridMultilevel"/>
    <w:tmpl w:val="E332AA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06C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F3C6D"/>
    <w:multiLevelType w:val="hybridMultilevel"/>
    <w:tmpl w:val="A120B6CC"/>
    <w:lvl w:ilvl="0" w:tplc="2AE04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B078A4"/>
    <w:multiLevelType w:val="hybridMultilevel"/>
    <w:tmpl w:val="B4084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36FBC"/>
    <w:multiLevelType w:val="multilevel"/>
    <w:tmpl w:val="A93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9383D"/>
    <w:multiLevelType w:val="hybridMultilevel"/>
    <w:tmpl w:val="DD06D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C1807E6"/>
    <w:multiLevelType w:val="hybridMultilevel"/>
    <w:tmpl w:val="5386B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6F21"/>
    <w:multiLevelType w:val="hybridMultilevel"/>
    <w:tmpl w:val="7D8E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2B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37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3"/>
  </w:num>
  <w:num w:numId="16">
    <w:abstractNumId w:val="26"/>
  </w:num>
  <w:num w:numId="17">
    <w:abstractNumId w:val="30"/>
  </w:num>
  <w:num w:numId="18">
    <w:abstractNumId w:val="35"/>
  </w:num>
  <w:num w:numId="19">
    <w:abstractNumId w:val="3"/>
  </w:num>
  <w:num w:numId="20">
    <w:abstractNumId w:val="31"/>
  </w:num>
  <w:num w:numId="21">
    <w:abstractNumId w:val="8"/>
  </w:num>
  <w:num w:numId="22">
    <w:abstractNumId w:val="29"/>
  </w:num>
  <w:num w:numId="23">
    <w:abstractNumId w:val="18"/>
  </w:num>
  <w:num w:numId="24">
    <w:abstractNumId w:val="24"/>
  </w:num>
  <w:num w:numId="25">
    <w:abstractNumId w:val="0"/>
  </w:num>
  <w:num w:numId="26">
    <w:abstractNumId w:val="36"/>
  </w:num>
  <w:num w:numId="27">
    <w:abstractNumId w:val="2"/>
  </w:num>
  <w:num w:numId="28">
    <w:abstractNumId w:val="10"/>
  </w:num>
  <w:num w:numId="29">
    <w:abstractNumId w:val="4"/>
  </w:num>
  <w:num w:numId="30">
    <w:abstractNumId w:val="19"/>
  </w:num>
  <w:num w:numId="31">
    <w:abstractNumId w:val="16"/>
  </w:num>
  <w:num w:numId="32">
    <w:abstractNumId w:val="20"/>
  </w:num>
  <w:num w:numId="33">
    <w:abstractNumId w:val="17"/>
  </w:num>
  <w:num w:numId="34">
    <w:abstractNumId w:val="33"/>
  </w:num>
  <w:num w:numId="35">
    <w:abstractNumId w:val="12"/>
  </w:num>
  <w:num w:numId="36">
    <w:abstractNumId w:val="27"/>
  </w:num>
  <w:num w:numId="37">
    <w:abstractNumId w:val="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9"/>
    <w:rsid w:val="000249FF"/>
    <w:rsid w:val="000333C7"/>
    <w:rsid w:val="00035A61"/>
    <w:rsid w:val="00077AE7"/>
    <w:rsid w:val="000A5A56"/>
    <w:rsid w:val="001100B6"/>
    <w:rsid w:val="00125CB3"/>
    <w:rsid w:val="00161707"/>
    <w:rsid w:val="002218B3"/>
    <w:rsid w:val="00230E00"/>
    <w:rsid w:val="0027049C"/>
    <w:rsid w:val="00272C94"/>
    <w:rsid w:val="002A76F8"/>
    <w:rsid w:val="002E4769"/>
    <w:rsid w:val="002E7D13"/>
    <w:rsid w:val="002F6F49"/>
    <w:rsid w:val="00300942"/>
    <w:rsid w:val="00311DA6"/>
    <w:rsid w:val="003628DF"/>
    <w:rsid w:val="00397EB3"/>
    <w:rsid w:val="003E1016"/>
    <w:rsid w:val="003F4BD4"/>
    <w:rsid w:val="00416B29"/>
    <w:rsid w:val="004534C1"/>
    <w:rsid w:val="00465114"/>
    <w:rsid w:val="004C192B"/>
    <w:rsid w:val="004E2BE4"/>
    <w:rsid w:val="00543626"/>
    <w:rsid w:val="00550044"/>
    <w:rsid w:val="0056226E"/>
    <w:rsid w:val="00573ADB"/>
    <w:rsid w:val="005872F7"/>
    <w:rsid w:val="005F118A"/>
    <w:rsid w:val="006A0533"/>
    <w:rsid w:val="007714C3"/>
    <w:rsid w:val="007814E5"/>
    <w:rsid w:val="007C063F"/>
    <w:rsid w:val="007D15B7"/>
    <w:rsid w:val="007F1678"/>
    <w:rsid w:val="0080385A"/>
    <w:rsid w:val="00806A3A"/>
    <w:rsid w:val="00883E4A"/>
    <w:rsid w:val="008B20B0"/>
    <w:rsid w:val="00911B44"/>
    <w:rsid w:val="00945CF6"/>
    <w:rsid w:val="0099138D"/>
    <w:rsid w:val="00991409"/>
    <w:rsid w:val="009C6144"/>
    <w:rsid w:val="00A16952"/>
    <w:rsid w:val="00A27328"/>
    <w:rsid w:val="00A41100"/>
    <w:rsid w:val="00AD0139"/>
    <w:rsid w:val="00B04CBB"/>
    <w:rsid w:val="00B06798"/>
    <w:rsid w:val="00B15E3F"/>
    <w:rsid w:val="00B97234"/>
    <w:rsid w:val="00BA712E"/>
    <w:rsid w:val="00C31023"/>
    <w:rsid w:val="00C50C6C"/>
    <w:rsid w:val="00C6500C"/>
    <w:rsid w:val="00CC63A5"/>
    <w:rsid w:val="00D045D0"/>
    <w:rsid w:val="00D3094D"/>
    <w:rsid w:val="00D4017D"/>
    <w:rsid w:val="00D566A3"/>
    <w:rsid w:val="00D61515"/>
    <w:rsid w:val="00DB1DD2"/>
    <w:rsid w:val="00DB6CC1"/>
    <w:rsid w:val="00DF3A41"/>
    <w:rsid w:val="00E07697"/>
    <w:rsid w:val="00EB73EC"/>
    <w:rsid w:val="00EC6EB3"/>
    <w:rsid w:val="00EF4C09"/>
    <w:rsid w:val="00F06DED"/>
    <w:rsid w:val="00F1520F"/>
    <w:rsid w:val="00F97BFA"/>
    <w:rsid w:val="00FB0160"/>
    <w:rsid w:val="00FB2FC7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FBD9"/>
  <w15:docId w15:val="{6745BE28-1072-452E-A87D-35113F3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B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6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A5A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A5A56"/>
    <w:pPr>
      <w:keepNext/>
      <w:spacing w:after="0" w:line="240" w:lineRule="auto"/>
      <w:ind w:left="284" w:firstLine="425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A5A56"/>
    <w:pPr>
      <w:keepNext/>
      <w:spacing w:after="0" w:line="240" w:lineRule="auto"/>
      <w:ind w:left="284" w:firstLine="425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A5A56"/>
    <w:pPr>
      <w:keepNext/>
      <w:spacing w:after="0" w:line="240" w:lineRule="auto"/>
      <w:ind w:firstLine="1134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5A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A5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2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6B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16B29"/>
  </w:style>
  <w:style w:type="paragraph" w:styleId="a3">
    <w:name w:val="Title"/>
    <w:basedOn w:val="a"/>
    <w:link w:val="a4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1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16B2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416B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Таблицы (моноширинный)"/>
    <w:basedOn w:val="a"/>
    <w:next w:val="a"/>
    <w:rsid w:val="00416B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416B29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416B29"/>
    <w:rPr>
      <w:b/>
      <w:bCs/>
      <w:color w:val="008000"/>
      <w:sz w:val="20"/>
      <w:szCs w:val="20"/>
      <w:u w:val="single"/>
    </w:rPr>
  </w:style>
  <w:style w:type="paragraph" w:styleId="ab">
    <w:name w:val="caption"/>
    <w:basedOn w:val="a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uiPriority w:val="99"/>
    <w:rsid w:val="00416B29"/>
    <w:rPr>
      <w:color w:val="0000FF"/>
      <w:u w:val="single"/>
    </w:rPr>
  </w:style>
  <w:style w:type="paragraph" w:customStyle="1" w:styleId="s1">
    <w:name w:val="s_1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41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_"/>
    <w:link w:val="12"/>
    <w:rsid w:val="00416B29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d"/>
    <w:rsid w:val="00416B29"/>
    <w:pPr>
      <w:widowControl w:val="0"/>
      <w:shd w:val="clear" w:color="auto" w:fill="FFFFFF"/>
      <w:spacing w:after="0" w:line="235" w:lineRule="exact"/>
    </w:pPr>
    <w:rPr>
      <w:spacing w:val="5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416B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16B29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rsid w:val="0041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16B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16B29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4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416B29"/>
    <w:rPr>
      <w:rFonts w:ascii="Arial" w:hAnsi="Arial" w:cs="Arial"/>
      <w:sz w:val="28"/>
      <w:szCs w:val="28"/>
    </w:rPr>
  </w:style>
  <w:style w:type="paragraph" w:styleId="af5">
    <w:name w:val="Body Text Indent"/>
    <w:basedOn w:val="a"/>
    <w:link w:val="af4"/>
    <w:rsid w:val="00416B29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rsid w:val="00416B29"/>
  </w:style>
  <w:style w:type="paragraph" w:customStyle="1" w:styleId="ConsPlusNormal">
    <w:name w:val="ConsPlusNormal"/>
    <w:link w:val="ConsPlusNormal0"/>
    <w:rsid w:val="0041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416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6B2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16B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16B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16B2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16B29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16B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16B2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16B29"/>
    <w:rPr>
      <w:b/>
      <w:bCs/>
    </w:rPr>
  </w:style>
  <w:style w:type="character" w:customStyle="1" w:styleId="ConsPlusNormal0">
    <w:name w:val="ConsPlusNormal Знак"/>
    <w:link w:val="ConsPlusNormal"/>
    <w:locked/>
    <w:rsid w:val="00416B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16B29"/>
  </w:style>
  <w:style w:type="paragraph" w:customStyle="1" w:styleId="15">
    <w:name w:val="Без интервала1"/>
    <w:rsid w:val="00416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A5A5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5A5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A5A56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rsid w:val="000A5A56"/>
  </w:style>
  <w:style w:type="paragraph" w:customStyle="1" w:styleId="afc">
    <w:basedOn w:val="a"/>
    <w:next w:val="a3"/>
    <w:qFormat/>
    <w:rsid w:val="000A5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0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бзац списка2"/>
    <w:basedOn w:val="a"/>
    <w:rsid w:val="000A5A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0A5A5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0A5A56"/>
  </w:style>
  <w:style w:type="paragraph" w:customStyle="1" w:styleId="afd">
    <w:name w:val="Шапка (герб)"/>
    <w:basedOn w:val="a"/>
    <w:rsid w:val="000A5A5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e">
    <w:name w:val="page number"/>
    <w:rsid w:val="000A5A56"/>
  </w:style>
  <w:style w:type="paragraph" w:customStyle="1" w:styleId="ConsPlusCell">
    <w:name w:val="ConsPlusCell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6">
    <w:name w:val="Body Text Indent 2"/>
    <w:basedOn w:val="a"/>
    <w:link w:val="27"/>
    <w:rsid w:val="000A5A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rsid w:val="000A5A5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Нормальный (таблица)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4">
    <w:name w:val="Не вступил в силу"/>
    <w:uiPriority w:val="99"/>
    <w:rsid w:val="000A5A56"/>
    <w:rPr>
      <w:b/>
      <w:bCs/>
      <w:color w:val="000000"/>
      <w:shd w:val="clear" w:color="auto" w:fill="D8EDE8"/>
    </w:rPr>
  </w:style>
  <w:style w:type="character" w:customStyle="1" w:styleId="blk">
    <w:name w:val="blk"/>
    <w:rsid w:val="000A5A56"/>
  </w:style>
  <w:style w:type="paragraph" w:styleId="aff5">
    <w:name w:val="No Spacing"/>
    <w:uiPriority w:val="1"/>
    <w:qFormat/>
    <w:rsid w:val="000A5A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A5A56"/>
  </w:style>
  <w:style w:type="paragraph" w:customStyle="1" w:styleId="ConsPlusDocList">
    <w:name w:val="ConsPlusDocList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por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A2E5-0D65-4D69-9F47-4FB30B32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12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2024-11-08T03:09:00Z</cp:lastPrinted>
  <dcterms:created xsi:type="dcterms:W3CDTF">2021-06-03T02:20:00Z</dcterms:created>
  <dcterms:modified xsi:type="dcterms:W3CDTF">2024-12-10T03:22:00Z</dcterms:modified>
</cp:coreProperties>
</file>