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DB6" w:rsidRPr="00602FB8" w:rsidRDefault="00DF1DB6" w:rsidP="00DF1DB6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602FB8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Обобщенная информация об исполнении (ненадлежащем исполнении) депутатами </w:t>
      </w:r>
      <w:r w:rsidRPr="00602FB8">
        <w:rPr>
          <w:rFonts w:ascii="Times New Roman" w:eastAsia="Calibri" w:hAnsi="Times New Roman" w:cs="Times New Roman"/>
          <w:b/>
          <w:sz w:val="28"/>
          <w:szCs w:val="28"/>
        </w:rPr>
        <w:t xml:space="preserve">Думы </w:t>
      </w:r>
      <w:r w:rsidRPr="00602FB8">
        <w:rPr>
          <w:rFonts w:ascii="Times New Roman" w:eastAsia="Calibri" w:hAnsi="Times New Roman" w:cs="Times New Roman"/>
          <w:b/>
          <w:sz w:val="28"/>
          <w:szCs w:val="28"/>
        </w:rPr>
        <w:br/>
      </w:r>
      <w:r w:rsidR="004910BC">
        <w:rPr>
          <w:rFonts w:ascii="Times New Roman" w:eastAsia="Calibri" w:hAnsi="Times New Roman" w:cs="Times New Roman"/>
          <w:b/>
          <w:sz w:val="28"/>
          <w:szCs w:val="28"/>
        </w:rPr>
        <w:t>Порог</w:t>
      </w:r>
      <w:r w:rsidRPr="00602FB8">
        <w:rPr>
          <w:rFonts w:ascii="Times New Roman" w:eastAsia="Calibri" w:hAnsi="Times New Roman" w:cs="Times New Roman"/>
          <w:b/>
          <w:sz w:val="28"/>
          <w:szCs w:val="28"/>
        </w:rPr>
        <w:t xml:space="preserve">ского </w:t>
      </w:r>
      <w:r w:rsidR="004910BC">
        <w:rPr>
          <w:rFonts w:ascii="Times New Roman" w:eastAsia="Calibri" w:hAnsi="Times New Roman" w:cs="Times New Roman"/>
          <w:b/>
          <w:sz w:val="28"/>
          <w:szCs w:val="28"/>
        </w:rPr>
        <w:t>муниципального образования</w:t>
      </w:r>
      <w:r w:rsidRPr="00602FB8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обязанности по представлению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за </w:t>
      </w:r>
      <w:r w:rsidR="002E3C82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  <w:t>2024</w:t>
      </w:r>
      <w:bookmarkStart w:id="0" w:name="_GoBack"/>
      <w:bookmarkEnd w:id="0"/>
      <w:r w:rsidRPr="00602FB8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p w:rsidR="00DF1DB6" w:rsidRPr="00602FB8" w:rsidRDefault="00DF1DB6" w:rsidP="00DF1DB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tbl>
      <w:tblPr>
        <w:tblStyle w:val="1"/>
        <w:tblW w:w="5000" w:type="pct"/>
        <w:tblLook w:val="04A0" w:firstRow="1" w:lastRow="0" w:firstColumn="1" w:lastColumn="0" w:noHBand="0" w:noVBand="1"/>
      </w:tblPr>
      <w:tblGrid>
        <w:gridCol w:w="1634"/>
        <w:gridCol w:w="2385"/>
        <w:gridCol w:w="2073"/>
        <w:gridCol w:w="2600"/>
        <w:gridCol w:w="3681"/>
        <w:gridCol w:w="2187"/>
      </w:tblGrid>
      <w:tr w:rsidR="00DF1DB6" w:rsidRPr="00602FB8" w:rsidTr="00C27A24"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2FB8">
              <w:rPr>
                <w:rFonts w:ascii="Times New Roman" w:hAnsi="Times New Roman"/>
                <w:sz w:val="24"/>
                <w:szCs w:val="24"/>
              </w:rPr>
              <w:t>Общее количество депутатов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осуществляющих </w:t>
            </w:r>
            <w:r w:rsidRPr="00602FB8">
              <w:rPr>
                <w:rFonts w:ascii="Times New Roman" w:hAnsi="Times New Roman"/>
                <w:sz w:val="24"/>
                <w:szCs w:val="24"/>
              </w:rPr>
              <w:t>свои полномочия на постоянной основе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осуществляющих </w:t>
            </w:r>
            <w:r w:rsidRPr="00602FB8">
              <w:rPr>
                <w:rFonts w:ascii="Times New Roman" w:hAnsi="Times New Roman"/>
                <w:sz w:val="24"/>
                <w:szCs w:val="24"/>
              </w:rPr>
              <w:t>свои полномочия на непостоянной основе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представивших сведения о доходах, расходах, об имуществе и обязательствах имущественного характера за </w:t>
            </w:r>
            <w:r w:rsidR="00EB6F66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2023</w:t>
            </w: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год </w:t>
            </w:r>
          </w:p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(далее – сведения о доходах)</w:t>
            </w:r>
          </w:p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i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DB6" w:rsidRPr="00602FB8" w:rsidRDefault="00DF1DB6" w:rsidP="004029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Количество депутатов, представивших сообщение об отсутствии</w:t>
            </w:r>
            <w:r w:rsidRPr="00602F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отчетном периоде сделок,</w:t>
            </w: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предусмотренных частью 1 статьи 3 Федерального закона от 3 декабря </w:t>
            </w: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br/>
              <w:t>2012 года № 230-ФЗ «О контроле за соответствием расходов лиц, замещающих государственные должности, и иных лиц их доходам»</w:t>
            </w:r>
          </w:p>
          <w:p w:rsidR="00DF1DB6" w:rsidRPr="00602FB8" w:rsidRDefault="00DF1DB6" w:rsidP="004029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DF1DB6" w:rsidP="004029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02FB8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не исполнивших (ненадлежащим образом исполнивших) обязанность по представлению сведений о доходах </w:t>
            </w:r>
          </w:p>
        </w:tc>
      </w:tr>
      <w:tr w:rsidR="00DF1DB6" w:rsidRPr="00602FB8" w:rsidTr="00C27A24">
        <w:trPr>
          <w:trHeight w:val="585"/>
        </w:trPr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3E7E31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2FB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3E7E31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2FB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3E7E31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DB6" w:rsidRPr="00602FB8" w:rsidRDefault="00DF1DB6" w:rsidP="00402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DF1DB6" w:rsidRDefault="00DF1DB6" w:rsidP="00DF1DB6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50639D" w:rsidRDefault="0050639D" w:rsidP="0050639D">
      <w:pPr>
        <w:rPr>
          <w:rFonts w:ascii="Times New Roman" w:hAnsi="Times New Roman" w:cs="Times New Roman"/>
          <w:b/>
          <w:sz w:val="28"/>
          <w:szCs w:val="28"/>
        </w:rPr>
      </w:pPr>
    </w:p>
    <w:p w:rsidR="001B250F" w:rsidRDefault="001B250F" w:rsidP="001B250F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1B250F" w:rsidRDefault="001B250F" w:rsidP="001B250F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1B250F" w:rsidRDefault="001B250F" w:rsidP="001B250F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1B250F" w:rsidRDefault="001B250F" w:rsidP="001B250F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sectPr w:rsidR="001B250F" w:rsidSect="00C17B8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9F7"/>
    <w:rsid w:val="00081F0F"/>
    <w:rsid w:val="0013775A"/>
    <w:rsid w:val="00151D94"/>
    <w:rsid w:val="001B250F"/>
    <w:rsid w:val="001F47F6"/>
    <w:rsid w:val="002041FA"/>
    <w:rsid w:val="00212966"/>
    <w:rsid w:val="002E3C82"/>
    <w:rsid w:val="003135DE"/>
    <w:rsid w:val="0032617B"/>
    <w:rsid w:val="00350130"/>
    <w:rsid w:val="003B3443"/>
    <w:rsid w:val="003E7E31"/>
    <w:rsid w:val="003F1F1E"/>
    <w:rsid w:val="003F2D72"/>
    <w:rsid w:val="00461C45"/>
    <w:rsid w:val="004737D7"/>
    <w:rsid w:val="00490A9F"/>
    <w:rsid w:val="004910BC"/>
    <w:rsid w:val="004C1DE6"/>
    <w:rsid w:val="004E3361"/>
    <w:rsid w:val="004E5148"/>
    <w:rsid w:val="0050639D"/>
    <w:rsid w:val="00551E26"/>
    <w:rsid w:val="00557E7A"/>
    <w:rsid w:val="005808E2"/>
    <w:rsid w:val="005B7D04"/>
    <w:rsid w:val="00602FB8"/>
    <w:rsid w:val="00630A78"/>
    <w:rsid w:val="00642BD2"/>
    <w:rsid w:val="006559B5"/>
    <w:rsid w:val="00674F16"/>
    <w:rsid w:val="007229FF"/>
    <w:rsid w:val="00762E11"/>
    <w:rsid w:val="007E190B"/>
    <w:rsid w:val="00804563"/>
    <w:rsid w:val="008635EB"/>
    <w:rsid w:val="00891EC6"/>
    <w:rsid w:val="008F11E1"/>
    <w:rsid w:val="00A8085C"/>
    <w:rsid w:val="00AC2D0B"/>
    <w:rsid w:val="00AC6CF9"/>
    <w:rsid w:val="00AE14D8"/>
    <w:rsid w:val="00AF2A88"/>
    <w:rsid w:val="00AF49F7"/>
    <w:rsid w:val="00B05AE9"/>
    <w:rsid w:val="00BB78E5"/>
    <w:rsid w:val="00BD51DA"/>
    <w:rsid w:val="00BF6933"/>
    <w:rsid w:val="00C17B89"/>
    <w:rsid w:val="00C26D75"/>
    <w:rsid w:val="00C27A24"/>
    <w:rsid w:val="00CC5B93"/>
    <w:rsid w:val="00CD4A3F"/>
    <w:rsid w:val="00D32218"/>
    <w:rsid w:val="00DC24D1"/>
    <w:rsid w:val="00DF1DB6"/>
    <w:rsid w:val="00E75339"/>
    <w:rsid w:val="00EA7B3E"/>
    <w:rsid w:val="00EB6F66"/>
    <w:rsid w:val="00EE5EEF"/>
    <w:rsid w:val="00F158C0"/>
    <w:rsid w:val="00F73941"/>
    <w:rsid w:val="00FC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5AF4A"/>
  <w15:chartTrackingRefBased/>
  <w15:docId w15:val="{77620B1A-5C21-4714-B344-589D0F77B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0A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51E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1E26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39"/>
    <w:rsid w:val="00602FB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57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7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562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Сыроватская Анастасия Алексеевна</dc:creator>
  <cp:keywords/>
  <dc:description/>
  <cp:lastModifiedBy>User</cp:lastModifiedBy>
  <cp:revision>23</cp:revision>
  <cp:lastPrinted>2023-09-13T09:06:00Z</cp:lastPrinted>
  <dcterms:created xsi:type="dcterms:W3CDTF">2023-09-13T09:07:00Z</dcterms:created>
  <dcterms:modified xsi:type="dcterms:W3CDTF">2025-04-04T06:54:00Z</dcterms:modified>
</cp:coreProperties>
</file>