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F" w:rsidRPr="00052E87" w:rsidRDefault="00150BEC" w:rsidP="009313EF">
      <w:pPr>
        <w:tabs>
          <w:tab w:val="left" w:pos="357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052E87">
        <w:rPr>
          <w:rFonts w:ascii="Arial" w:hAnsi="Arial" w:cs="Arial"/>
          <w:b/>
          <w:sz w:val="32"/>
          <w:szCs w:val="32"/>
        </w:rPr>
        <w:t>14</w:t>
      </w:r>
      <w:r w:rsidR="000D273D" w:rsidRPr="00052E87">
        <w:rPr>
          <w:rFonts w:ascii="Arial" w:hAnsi="Arial" w:cs="Arial"/>
          <w:b/>
          <w:sz w:val="32"/>
          <w:szCs w:val="32"/>
        </w:rPr>
        <w:t>.11</w:t>
      </w:r>
      <w:r w:rsidR="00C649CB" w:rsidRPr="00052E87">
        <w:rPr>
          <w:rFonts w:ascii="Arial" w:hAnsi="Arial" w:cs="Arial"/>
          <w:b/>
          <w:sz w:val="32"/>
          <w:szCs w:val="32"/>
        </w:rPr>
        <w:t>.</w:t>
      </w:r>
      <w:r w:rsidR="009313EF" w:rsidRPr="00052E87">
        <w:rPr>
          <w:rFonts w:ascii="Arial" w:hAnsi="Arial" w:cs="Arial"/>
          <w:b/>
          <w:sz w:val="32"/>
          <w:szCs w:val="32"/>
        </w:rPr>
        <w:t>20</w:t>
      </w:r>
      <w:r w:rsidR="00A43209" w:rsidRPr="00052E87">
        <w:rPr>
          <w:rFonts w:ascii="Arial" w:hAnsi="Arial" w:cs="Arial"/>
          <w:b/>
          <w:sz w:val="32"/>
          <w:szCs w:val="32"/>
        </w:rPr>
        <w:t>2</w:t>
      </w:r>
      <w:r w:rsidR="00CF7269" w:rsidRPr="00052E87">
        <w:rPr>
          <w:rFonts w:ascii="Arial" w:hAnsi="Arial" w:cs="Arial"/>
          <w:b/>
          <w:sz w:val="32"/>
          <w:szCs w:val="32"/>
        </w:rPr>
        <w:t>5</w:t>
      </w:r>
      <w:r w:rsidR="009313EF" w:rsidRPr="00052E87">
        <w:rPr>
          <w:rFonts w:ascii="Arial" w:hAnsi="Arial" w:cs="Arial"/>
          <w:b/>
          <w:sz w:val="32"/>
          <w:szCs w:val="32"/>
        </w:rPr>
        <w:t xml:space="preserve"> Г № </w:t>
      </w:r>
      <w:r w:rsidRPr="00052E87">
        <w:rPr>
          <w:rFonts w:ascii="Arial" w:hAnsi="Arial" w:cs="Arial"/>
          <w:b/>
          <w:sz w:val="32"/>
          <w:szCs w:val="32"/>
        </w:rPr>
        <w:t>28</w:t>
      </w:r>
      <w:r w:rsidR="00CF7269" w:rsidRPr="00052E87">
        <w:rPr>
          <w:rFonts w:ascii="Arial" w:hAnsi="Arial" w:cs="Arial"/>
          <w:b/>
          <w:sz w:val="32"/>
          <w:szCs w:val="32"/>
        </w:rPr>
        <w:t xml:space="preserve"> </w:t>
      </w:r>
    </w:p>
    <w:bookmarkEnd w:id="0"/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9313EF" w:rsidRPr="00665D28" w:rsidRDefault="003D6469" w:rsidP="009313E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D6469">
        <w:rPr>
          <w:rFonts w:ascii="Arial" w:hAnsi="Arial" w:cs="Arial"/>
          <w:b/>
          <w:bCs/>
          <w:sz w:val="32"/>
          <w:szCs w:val="32"/>
        </w:rPr>
        <w:t>ПОРОГС</w:t>
      </w:r>
      <w:r w:rsidR="00F25F1A" w:rsidRPr="003D6469">
        <w:rPr>
          <w:rFonts w:ascii="Arial" w:hAnsi="Arial" w:cs="Arial"/>
          <w:b/>
          <w:bCs/>
          <w:sz w:val="32"/>
          <w:szCs w:val="32"/>
        </w:rPr>
        <w:t>КОГО</w:t>
      </w:r>
      <w:r w:rsidR="009313EF" w:rsidRPr="00665D28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>ДУМА</w:t>
      </w:r>
    </w:p>
    <w:p w:rsidR="009313EF" w:rsidRPr="00665D28" w:rsidRDefault="009313EF" w:rsidP="009313EF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>РЕШЕНИЕ</w:t>
      </w:r>
    </w:p>
    <w:p w:rsidR="009313EF" w:rsidRPr="00D42B4F" w:rsidRDefault="009313EF" w:rsidP="009313EF">
      <w:pPr>
        <w:pStyle w:val="aa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D273D" w:rsidRDefault="009313EF" w:rsidP="001D0E42">
      <w:pPr>
        <w:overflowPunct/>
        <w:jc w:val="center"/>
        <w:textAlignment w:val="auto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 xml:space="preserve">О ВНЕСЕНИИ ИЗМЕНЕНИЙ В РЕШЕНИЕ ДУМЫ </w:t>
      </w:r>
      <w:r w:rsidR="00F25F1A">
        <w:rPr>
          <w:rFonts w:ascii="Arial" w:hAnsi="Arial" w:cs="Arial"/>
          <w:b/>
          <w:sz w:val="32"/>
          <w:szCs w:val="32"/>
        </w:rPr>
        <w:t>ПОРОГСКОГО</w:t>
      </w:r>
      <w:r w:rsidRPr="00665D28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  <w:r w:rsidRPr="003D6469">
        <w:rPr>
          <w:rFonts w:ascii="Arial" w:hAnsi="Arial" w:cs="Arial"/>
          <w:b/>
          <w:sz w:val="32"/>
          <w:szCs w:val="32"/>
        </w:rPr>
        <w:t xml:space="preserve"> ОТ </w:t>
      </w:r>
    </w:p>
    <w:p w:rsidR="001D0E42" w:rsidRPr="001D0E42" w:rsidRDefault="006F056D" w:rsidP="001D0E42">
      <w:pPr>
        <w:overflowPunct/>
        <w:jc w:val="center"/>
        <w:textAlignment w:val="auto"/>
        <w:rPr>
          <w:rFonts w:ascii="Arial CYR" w:hAnsi="Arial CYR" w:cs="Arial CYR"/>
          <w:b/>
          <w:bCs/>
          <w:sz w:val="32"/>
          <w:szCs w:val="32"/>
        </w:rPr>
      </w:pPr>
      <w:r w:rsidRPr="003D6469">
        <w:rPr>
          <w:rFonts w:ascii="Arial" w:hAnsi="Arial" w:cs="Arial"/>
          <w:b/>
          <w:sz w:val="32"/>
          <w:szCs w:val="32"/>
        </w:rPr>
        <w:t>2</w:t>
      </w:r>
      <w:r w:rsidR="003D6469" w:rsidRPr="003D6469">
        <w:rPr>
          <w:rFonts w:ascii="Arial" w:hAnsi="Arial" w:cs="Arial"/>
          <w:b/>
          <w:sz w:val="32"/>
          <w:szCs w:val="32"/>
        </w:rPr>
        <w:t>8</w:t>
      </w:r>
      <w:r w:rsidR="00E30F9B" w:rsidRPr="003D6469">
        <w:rPr>
          <w:rFonts w:ascii="Arial" w:hAnsi="Arial" w:cs="Arial"/>
          <w:b/>
          <w:sz w:val="32"/>
          <w:szCs w:val="32"/>
        </w:rPr>
        <w:t xml:space="preserve"> </w:t>
      </w:r>
      <w:r w:rsidR="003D6469" w:rsidRPr="003D6469">
        <w:rPr>
          <w:rFonts w:ascii="Arial" w:hAnsi="Arial" w:cs="Arial"/>
          <w:b/>
          <w:sz w:val="32"/>
          <w:szCs w:val="32"/>
        </w:rPr>
        <w:t xml:space="preserve">ОКТЯБРЯ </w:t>
      </w:r>
      <w:r w:rsidR="009313EF" w:rsidRPr="003D6469">
        <w:rPr>
          <w:rFonts w:ascii="Arial" w:hAnsi="Arial" w:cs="Arial"/>
          <w:b/>
          <w:sz w:val="32"/>
          <w:szCs w:val="32"/>
        </w:rPr>
        <w:t>20</w:t>
      </w:r>
      <w:r w:rsidR="00E30F9B" w:rsidRPr="003D6469">
        <w:rPr>
          <w:rFonts w:ascii="Arial" w:hAnsi="Arial" w:cs="Arial"/>
          <w:b/>
          <w:sz w:val="32"/>
          <w:szCs w:val="32"/>
        </w:rPr>
        <w:t>21</w:t>
      </w:r>
      <w:r w:rsidR="009313EF" w:rsidRPr="003D6469">
        <w:rPr>
          <w:rFonts w:ascii="Arial" w:hAnsi="Arial" w:cs="Arial"/>
          <w:b/>
          <w:sz w:val="32"/>
          <w:szCs w:val="32"/>
        </w:rPr>
        <w:t xml:space="preserve"> ГОДА</w:t>
      </w:r>
      <w:r w:rsidR="0092693B" w:rsidRPr="003D6469">
        <w:rPr>
          <w:rFonts w:ascii="Arial" w:hAnsi="Arial" w:cs="Arial"/>
          <w:b/>
          <w:sz w:val="32"/>
          <w:szCs w:val="32"/>
        </w:rPr>
        <w:t xml:space="preserve"> № </w:t>
      </w:r>
      <w:r w:rsidR="00D42B4F" w:rsidRPr="003D6469">
        <w:rPr>
          <w:rFonts w:ascii="Arial" w:hAnsi="Arial" w:cs="Arial"/>
          <w:b/>
          <w:sz w:val="32"/>
          <w:szCs w:val="32"/>
        </w:rPr>
        <w:t xml:space="preserve">28 </w:t>
      </w:r>
      <w:r w:rsidR="00D42B4F" w:rsidRPr="00665D28">
        <w:rPr>
          <w:rFonts w:ascii="Arial" w:hAnsi="Arial" w:cs="Arial"/>
          <w:b/>
          <w:sz w:val="32"/>
          <w:szCs w:val="32"/>
        </w:rPr>
        <w:t>«</w:t>
      </w:r>
      <w:r w:rsidR="001D0E42" w:rsidRPr="001D0E42">
        <w:rPr>
          <w:rFonts w:ascii="Arial CYR" w:hAnsi="Arial CYR" w:cs="Arial CYR"/>
          <w:b/>
          <w:bCs/>
          <w:sz w:val="32"/>
          <w:szCs w:val="32"/>
        </w:rPr>
        <w:t xml:space="preserve">ОБ УТВЕРЖДЕНИИ ПОЛОЖЕНИЯ О МУНИЦИПАЛЬНОМ КОНТРОЛЕ В СФЕРЕ БЛАГОУСТРОЙСТВА НА ТЕРРИТОРИИ </w:t>
      </w:r>
      <w:r w:rsidR="00F25F1A">
        <w:rPr>
          <w:rFonts w:ascii="Arial CYR" w:hAnsi="Arial CYR" w:cs="Arial CYR"/>
          <w:b/>
          <w:bCs/>
          <w:sz w:val="32"/>
          <w:szCs w:val="32"/>
        </w:rPr>
        <w:t>ПОРОГСКОГО</w:t>
      </w:r>
      <w:r w:rsidR="001D0E42" w:rsidRPr="001D0E42">
        <w:rPr>
          <w:rFonts w:ascii="Arial CYR" w:hAnsi="Arial CYR" w:cs="Arial CYR"/>
          <w:b/>
          <w:bCs/>
          <w:sz w:val="32"/>
          <w:szCs w:val="32"/>
        </w:rPr>
        <w:t xml:space="preserve"> МУНИЦИПАЛЬНОГО ОБРАЗОВАНИЯ</w:t>
      </w:r>
      <w:r w:rsidR="001D0E42">
        <w:rPr>
          <w:rFonts w:ascii="Arial CYR" w:hAnsi="Arial CYR" w:cs="Arial CYR"/>
          <w:b/>
          <w:bCs/>
          <w:sz w:val="32"/>
          <w:szCs w:val="32"/>
        </w:rPr>
        <w:t>»</w:t>
      </w:r>
    </w:p>
    <w:p w:rsidR="00E30F9B" w:rsidRPr="001D0E42" w:rsidRDefault="00E30F9B" w:rsidP="00E30F9B">
      <w:pPr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</w:p>
    <w:p w:rsidR="00E30F9B" w:rsidRPr="009D2832" w:rsidRDefault="001D0E42" w:rsidP="00CF7269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 CYR" w:hAnsi="Arial CYR" w:cs="Arial CYR"/>
          <w:color w:val="000000"/>
          <w:sz w:val="24"/>
          <w:szCs w:val="24"/>
          <w:highlight w:val="white"/>
        </w:rPr>
        <w:t>В соответствии с пунктом 19 части 1 статьи 14 Федерального закона от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6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октября 2003 года №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131-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ФЗ 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«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Об общих принципах организации местного самоуправления в Российской Федерации</w:t>
      </w:r>
      <w:r w:rsidR="00150BEC" w:rsidRPr="001D0E42">
        <w:rPr>
          <w:rFonts w:ascii="Arial" w:hAnsi="Arial" w:cs="Arial"/>
          <w:color w:val="000000"/>
          <w:sz w:val="24"/>
          <w:szCs w:val="24"/>
          <w:highlight w:val="white"/>
        </w:rPr>
        <w:t xml:space="preserve">», </w:t>
      </w:r>
      <w:r w:rsidR="00150BEC">
        <w:rPr>
          <w:rFonts w:ascii="Arial CYR" w:hAnsi="Arial CYR" w:cs="Arial CYR"/>
          <w:color w:val="000000"/>
          <w:sz w:val="24"/>
          <w:szCs w:val="24"/>
          <w:highlight w:val="white"/>
        </w:rPr>
        <w:t>Федеральным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законом от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31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июля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2020 №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248-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ФЗ 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«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 государственном контроле (надзоре) и муниципальном контроле в Российской Федерации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 xml:space="preserve">», 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руководствуясь Уставом </w:t>
      </w:r>
      <w:r w:rsidR="00F25F1A">
        <w:rPr>
          <w:rFonts w:ascii="Arial CYR" w:hAnsi="Arial CYR" w:cs="Arial CYR"/>
          <w:color w:val="000000"/>
          <w:sz w:val="24"/>
          <w:szCs w:val="24"/>
          <w:highlight w:val="white"/>
        </w:rPr>
        <w:t>Порогского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муниципального </w:t>
      </w:r>
      <w:r w:rsidR="00150BEC">
        <w:rPr>
          <w:rFonts w:ascii="Arial CYR" w:hAnsi="Arial CYR" w:cs="Arial CYR"/>
          <w:color w:val="000000"/>
          <w:sz w:val="24"/>
          <w:szCs w:val="24"/>
          <w:highlight w:val="white"/>
        </w:rPr>
        <w:t>образования,</w:t>
      </w:r>
      <w:r w:rsidR="00150BEC">
        <w:rPr>
          <w:rFonts w:ascii="Arial CYR" w:hAnsi="Arial CYR" w:cs="Arial CYR"/>
          <w:color w:val="000000"/>
          <w:sz w:val="24"/>
          <w:szCs w:val="24"/>
        </w:rPr>
        <w:t xml:space="preserve"> Дума</w:t>
      </w:r>
      <w:r w:rsidR="00E30F9B" w:rsidRPr="009D283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25F1A">
        <w:rPr>
          <w:rFonts w:ascii="Arial" w:hAnsi="Arial" w:cs="Arial"/>
          <w:sz w:val="24"/>
          <w:szCs w:val="24"/>
          <w:lang w:eastAsia="en-US"/>
        </w:rPr>
        <w:t>Порогского</w:t>
      </w:r>
      <w:r w:rsidR="00E30F9B" w:rsidRPr="009D2832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</w:t>
      </w:r>
    </w:p>
    <w:p w:rsidR="009313EF" w:rsidRPr="00665D28" w:rsidRDefault="009313EF" w:rsidP="00E30F9B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</w:p>
    <w:p w:rsidR="009313EF" w:rsidRDefault="009313EF" w:rsidP="009313EF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665D28">
        <w:rPr>
          <w:rFonts w:ascii="Arial" w:hAnsi="Arial" w:cs="Arial"/>
          <w:b/>
          <w:sz w:val="30"/>
          <w:szCs w:val="30"/>
        </w:rPr>
        <w:t>РЕШИЛА:</w:t>
      </w:r>
    </w:p>
    <w:p w:rsidR="00D42B4F" w:rsidRPr="00D42B4F" w:rsidRDefault="00D42B4F" w:rsidP="009313EF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9313EF" w:rsidRPr="00665D28" w:rsidRDefault="009313EF" w:rsidP="009313EF">
      <w:pPr>
        <w:pStyle w:val="ConsPlusNormal"/>
        <w:ind w:firstLine="709"/>
        <w:jc w:val="both"/>
        <w:rPr>
          <w:sz w:val="24"/>
          <w:szCs w:val="24"/>
        </w:rPr>
      </w:pPr>
      <w:r w:rsidRPr="003D6469">
        <w:rPr>
          <w:sz w:val="24"/>
          <w:szCs w:val="24"/>
        </w:rPr>
        <w:t xml:space="preserve">1. Внести в решение Думы </w:t>
      </w:r>
      <w:r w:rsidR="00F25F1A" w:rsidRPr="003D6469">
        <w:rPr>
          <w:sz w:val="24"/>
          <w:szCs w:val="24"/>
        </w:rPr>
        <w:t>Порогского</w:t>
      </w:r>
      <w:r w:rsidRPr="003D6469">
        <w:rPr>
          <w:sz w:val="24"/>
          <w:szCs w:val="24"/>
        </w:rPr>
        <w:t xml:space="preserve"> муниципального образования от </w:t>
      </w:r>
      <w:r w:rsidR="006F056D" w:rsidRPr="003D6469">
        <w:rPr>
          <w:sz w:val="24"/>
          <w:szCs w:val="24"/>
        </w:rPr>
        <w:t>2</w:t>
      </w:r>
      <w:r w:rsidR="00F25F1A" w:rsidRPr="003D6469">
        <w:rPr>
          <w:sz w:val="24"/>
          <w:szCs w:val="24"/>
        </w:rPr>
        <w:t>8</w:t>
      </w:r>
      <w:r w:rsidRPr="003D6469">
        <w:rPr>
          <w:sz w:val="24"/>
          <w:szCs w:val="24"/>
        </w:rPr>
        <w:t xml:space="preserve"> </w:t>
      </w:r>
      <w:r w:rsidR="00F25F1A" w:rsidRPr="003D6469">
        <w:rPr>
          <w:sz w:val="24"/>
          <w:szCs w:val="24"/>
        </w:rPr>
        <w:t>октября</w:t>
      </w:r>
      <w:r w:rsidRPr="003D6469">
        <w:rPr>
          <w:sz w:val="24"/>
          <w:szCs w:val="24"/>
        </w:rPr>
        <w:t xml:space="preserve"> 20</w:t>
      </w:r>
      <w:r w:rsidR="009D2832" w:rsidRPr="003D6469">
        <w:rPr>
          <w:sz w:val="24"/>
          <w:szCs w:val="24"/>
        </w:rPr>
        <w:t>21</w:t>
      </w:r>
      <w:r w:rsidRPr="003D6469">
        <w:rPr>
          <w:sz w:val="24"/>
          <w:szCs w:val="24"/>
        </w:rPr>
        <w:t xml:space="preserve"> г. № </w:t>
      </w:r>
      <w:r w:rsidR="00D42B4F" w:rsidRPr="003D6469">
        <w:rPr>
          <w:sz w:val="24"/>
          <w:szCs w:val="24"/>
        </w:rPr>
        <w:t>28 «</w:t>
      </w:r>
      <w:r w:rsidRPr="00665D28">
        <w:rPr>
          <w:sz w:val="24"/>
          <w:szCs w:val="24"/>
        </w:rPr>
        <w:t xml:space="preserve">Об утверждении </w:t>
      </w:r>
      <w:r w:rsidR="00D42B4F" w:rsidRPr="009D2832">
        <w:rPr>
          <w:color w:val="000000"/>
          <w:sz w:val="24"/>
          <w:szCs w:val="24"/>
        </w:rPr>
        <w:t xml:space="preserve">Положения </w:t>
      </w:r>
      <w:r w:rsidR="00D42B4F">
        <w:rPr>
          <w:rFonts w:ascii="Arial CYR" w:hAnsi="Arial CYR" w:cs="Arial CYR"/>
          <w:color w:val="000000"/>
          <w:sz w:val="24"/>
          <w:szCs w:val="24"/>
          <w:highlight w:val="white"/>
        </w:rPr>
        <w:t>о</w:t>
      </w:r>
      <w:r w:rsidR="001D0E42"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муниципальном контроле в сфере благоустройства на территории </w:t>
      </w:r>
      <w:r w:rsidR="00D42B4F">
        <w:rPr>
          <w:rFonts w:ascii="Arial CYR" w:hAnsi="Arial CYR" w:cs="Arial CYR"/>
          <w:sz w:val="24"/>
          <w:szCs w:val="24"/>
          <w:highlight w:val="white"/>
        </w:rPr>
        <w:t>Порогского муниципального</w:t>
      </w:r>
      <w:r w:rsidR="001D0E42">
        <w:rPr>
          <w:rFonts w:ascii="Arial CYR" w:hAnsi="Arial CYR" w:cs="Arial CYR"/>
          <w:sz w:val="24"/>
          <w:szCs w:val="24"/>
          <w:highlight w:val="white"/>
        </w:rPr>
        <w:t xml:space="preserve"> образования</w:t>
      </w:r>
      <w:r w:rsidRPr="009D2832">
        <w:rPr>
          <w:sz w:val="24"/>
          <w:szCs w:val="24"/>
        </w:rPr>
        <w:t>»</w:t>
      </w:r>
      <w:r w:rsidRPr="00665D28">
        <w:rPr>
          <w:sz w:val="24"/>
          <w:szCs w:val="24"/>
        </w:rPr>
        <w:t xml:space="preserve"> </w:t>
      </w:r>
      <w:r w:rsidR="009D2832">
        <w:rPr>
          <w:sz w:val="24"/>
          <w:szCs w:val="24"/>
        </w:rPr>
        <w:t xml:space="preserve">(далее-Решение, Положение </w:t>
      </w:r>
      <w:r w:rsidR="00D42B4F">
        <w:rPr>
          <w:sz w:val="24"/>
          <w:szCs w:val="24"/>
        </w:rPr>
        <w:t>соответственно)</w:t>
      </w:r>
      <w:r w:rsidR="00D42B4F" w:rsidRPr="00665D28">
        <w:rPr>
          <w:sz w:val="24"/>
          <w:szCs w:val="24"/>
        </w:rPr>
        <w:t xml:space="preserve"> </w:t>
      </w:r>
      <w:r w:rsidR="00D42B4F">
        <w:rPr>
          <w:sz w:val="24"/>
          <w:szCs w:val="24"/>
        </w:rPr>
        <w:t>следующие</w:t>
      </w:r>
      <w:r w:rsidRPr="00665D28">
        <w:rPr>
          <w:sz w:val="24"/>
          <w:szCs w:val="24"/>
        </w:rPr>
        <w:t xml:space="preserve"> изменения: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D273D">
        <w:rPr>
          <w:rFonts w:ascii="Arial" w:hAnsi="Arial" w:cs="Arial"/>
          <w:sz w:val="24"/>
          <w:szCs w:val="24"/>
        </w:rPr>
        <w:t>1.1. Абзац второй пункта 2.9 Положения исключить.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1.2. В абзаце третьем пункта 2.9 Положения слова «установлен настоящим Положением» заменить словами «установлен в разделе 4 настоящего Положения».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1.3. Раздел 4 Положения изложить в следующей редакции: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«</w:t>
      </w:r>
      <w:r w:rsidRPr="000D273D">
        <w:rPr>
          <w:rFonts w:ascii="Arial" w:hAnsi="Arial" w:cs="Arial"/>
          <w:bCs/>
          <w:sz w:val="24"/>
          <w:szCs w:val="24"/>
        </w:rPr>
        <w:t>Раздел 4. Обжалование решений администрации, действий (бездействия) должностных лиц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4.1. Решения администрации, действия (бездействие) должностных лиц могут быть обжалованы в порядке, установленном главой 9 Федерального закона № 248-ФЗ.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3) действий (бездействия) должностных лиц в рамках контрольных мероприятий и обязательных профилактических визитов;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lastRenderedPageBreak/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 xml:space="preserve"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 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 xml:space="preserve"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 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предварительным информированием руководителя контрольного органа</w:t>
      </w:r>
      <w:r w:rsidRPr="000D273D">
        <w:rPr>
          <w:rFonts w:ascii="Arial" w:hAnsi="Arial" w:cs="Arial"/>
          <w:i/>
          <w:iCs/>
          <w:sz w:val="24"/>
          <w:szCs w:val="24"/>
        </w:rPr>
        <w:t xml:space="preserve"> </w:t>
      </w:r>
      <w:r w:rsidRPr="000D273D">
        <w:rPr>
          <w:rFonts w:ascii="Arial" w:hAnsi="Arial" w:cs="Arial"/>
          <w:sz w:val="24"/>
          <w:szCs w:val="24"/>
        </w:rPr>
        <w:t>о наличии в</w:t>
      </w:r>
      <w:r w:rsidRPr="000D273D">
        <w:rPr>
          <w:rFonts w:ascii="Arial" w:hAnsi="Arial" w:cs="Arial"/>
          <w:i/>
          <w:iCs/>
          <w:sz w:val="24"/>
          <w:szCs w:val="24"/>
        </w:rPr>
        <w:t xml:space="preserve"> </w:t>
      </w:r>
      <w:r w:rsidRPr="000D273D">
        <w:rPr>
          <w:rFonts w:ascii="Arial" w:hAnsi="Arial" w:cs="Arial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 xml:space="preserve">4.4. Жалоба на решение администрации, действия (бездействие) должностных лиц рассматривается главой </w:t>
      </w:r>
      <w:proofErr w:type="gramStart"/>
      <w:r w:rsidRPr="000D273D">
        <w:rPr>
          <w:rFonts w:ascii="Arial" w:hAnsi="Arial" w:cs="Arial"/>
          <w:sz w:val="24"/>
          <w:szCs w:val="24"/>
        </w:rPr>
        <w:t>администрации</w:t>
      </w:r>
      <w:r w:rsidRPr="000D273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D273D">
        <w:rPr>
          <w:rFonts w:ascii="Arial" w:hAnsi="Arial" w:cs="Arial"/>
          <w:sz w:val="24"/>
          <w:szCs w:val="24"/>
        </w:rPr>
        <w:t>.</w:t>
      </w:r>
      <w:proofErr w:type="gramEnd"/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4.5.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главой администрации (должностным лицом).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4.6. 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0D273D">
        <w:rPr>
          <w:rFonts w:ascii="Arial" w:hAnsi="Arial" w:cs="Arial"/>
          <w:sz w:val="24"/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</w:t>
      </w:r>
    </w:p>
    <w:p w:rsidR="000D273D" w:rsidRPr="000D273D" w:rsidRDefault="000D273D" w:rsidP="000D273D">
      <w:pPr>
        <w:suppressAutoHyphens/>
        <w:overflowPunct/>
        <w:ind w:firstLine="709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3978F5" w:rsidRPr="009B2DBC" w:rsidRDefault="003978F5" w:rsidP="001D0E42">
      <w:pPr>
        <w:suppressAutoHyphens/>
        <w:overflowPunct/>
        <w:ind w:firstLine="709"/>
        <w:jc w:val="both"/>
        <w:textAlignment w:val="auto"/>
        <w:rPr>
          <w:rFonts w:ascii="Courier New" w:hAnsi="Courier New" w:cs="Courier New"/>
          <w:sz w:val="22"/>
          <w:szCs w:val="22"/>
        </w:rPr>
      </w:pPr>
    </w:p>
    <w:p w:rsidR="009313EF" w:rsidRPr="00665D28" w:rsidRDefault="009313EF" w:rsidP="009313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 xml:space="preserve">2. Опубликовать настоящее решение в «Вестнике </w:t>
      </w:r>
      <w:r w:rsidR="00F25F1A">
        <w:rPr>
          <w:rFonts w:ascii="Arial" w:hAnsi="Arial" w:cs="Arial"/>
          <w:sz w:val="24"/>
          <w:szCs w:val="24"/>
        </w:rPr>
        <w:t>Порогского</w:t>
      </w:r>
      <w:r w:rsidRPr="00665D28">
        <w:rPr>
          <w:rFonts w:ascii="Arial" w:hAnsi="Arial" w:cs="Arial"/>
          <w:sz w:val="24"/>
          <w:szCs w:val="24"/>
        </w:rPr>
        <w:t xml:space="preserve"> сельского поселения» и разместить в информационно - телекоммуникационной сети «Интернет».</w:t>
      </w:r>
    </w:p>
    <w:p w:rsidR="009313EF" w:rsidRPr="00665D28" w:rsidRDefault="009313EF" w:rsidP="009313EF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 w:rsidRPr="00665D28">
        <w:rPr>
          <w:rFonts w:ascii="Arial" w:hAnsi="Arial" w:cs="Arial"/>
          <w:b w:val="0"/>
          <w:szCs w:val="24"/>
        </w:rPr>
        <w:t>3.</w:t>
      </w:r>
      <w:r w:rsidRPr="00665D28">
        <w:rPr>
          <w:rFonts w:ascii="Arial" w:hAnsi="Arial" w:cs="Arial"/>
          <w:szCs w:val="24"/>
        </w:rPr>
        <w:t xml:space="preserve"> </w:t>
      </w:r>
      <w:r w:rsidRPr="00665D28">
        <w:rPr>
          <w:rFonts w:ascii="Arial" w:hAnsi="Arial" w:cs="Arial"/>
          <w:b w:val="0"/>
          <w:szCs w:val="24"/>
        </w:rPr>
        <w:t>Настоящее решение вступает в силу со дня его официального опубликования.</w:t>
      </w:r>
    </w:p>
    <w:p w:rsidR="009313EF" w:rsidRPr="00665D28" w:rsidRDefault="001D0E42" w:rsidP="00931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13EF" w:rsidRPr="00665D28" w:rsidRDefault="009313EF" w:rsidP="009313E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D273D" w:rsidRPr="00665D28" w:rsidRDefault="00150BEC" w:rsidP="000D27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r>
        <w:rPr>
          <w:rFonts w:ascii="Arial" w:hAnsi="Arial" w:cs="Arial"/>
          <w:sz w:val="24"/>
          <w:szCs w:val="24"/>
        </w:rPr>
        <w:t xml:space="preserve">Думы, </w:t>
      </w:r>
      <w:r w:rsidR="000D273D">
        <w:rPr>
          <w:rFonts w:ascii="Arial" w:hAnsi="Arial" w:cs="Arial"/>
          <w:sz w:val="24"/>
          <w:szCs w:val="24"/>
        </w:rPr>
        <w:t xml:space="preserve">Глава </w:t>
      </w:r>
      <w:r w:rsidR="000D273D" w:rsidRPr="00665D28">
        <w:rPr>
          <w:rFonts w:ascii="Arial" w:hAnsi="Arial" w:cs="Arial"/>
          <w:sz w:val="24"/>
          <w:szCs w:val="24"/>
        </w:rPr>
        <w:t xml:space="preserve">Порогского </w:t>
      </w:r>
    </w:p>
    <w:p w:rsidR="000D273D" w:rsidRDefault="000D273D" w:rsidP="000D273D">
      <w:pPr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>муниципального образования</w:t>
      </w:r>
    </w:p>
    <w:p w:rsidR="000D273D" w:rsidRDefault="000D273D" w:rsidP="000D2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0BEC">
        <w:rPr>
          <w:rFonts w:ascii="Arial" w:hAnsi="Arial" w:cs="Arial"/>
          <w:sz w:val="24"/>
          <w:szCs w:val="24"/>
        </w:rPr>
        <w:t>А.М. Новиков</w:t>
      </w:r>
    </w:p>
    <w:p w:rsidR="000D273D" w:rsidRDefault="000D273D" w:rsidP="009313EF">
      <w:pPr>
        <w:jc w:val="both"/>
        <w:rPr>
          <w:rFonts w:ascii="Arial" w:hAnsi="Arial" w:cs="Arial"/>
          <w:sz w:val="24"/>
          <w:szCs w:val="24"/>
        </w:rPr>
      </w:pPr>
    </w:p>
    <w:p w:rsidR="000D273D" w:rsidRDefault="000D273D" w:rsidP="009313EF">
      <w:pPr>
        <w:jc w:val="both"/>
        <w:rPr>
          <w:rFonts w:ascii="Arial" w:hAnsi="Arial" w:cs="Arial"/>
          <w:sz w:val="24"/>
          <w:szCs w:val="24"/>
        </w:rPr>
      </w:pPr>
    </w:p>
    <w:p w:rsidR="009313EF" w:rsidRDefault="009313EF" w:rsidP="00A868D4">
      <w:pPr>
        <w:rPr>
          <w:rFonts w:ascii="Arial" w:hAnsi="Arial" w:cs="Arial"/>
          <w:sz w:val="24"/>
          <w:szCs w:val="24"/>
        </w:rPr>
      </w:pPr>
    </w:p>
    <w:sectPr w:rsidR="009313EF" w:rsidSect="001D0E4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2D"/>
    <w:multiLevelType w:val="hybridMultilevel"/>
    <w:tmpl w:val="B73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F5DC0"/>
    <w:multiLevelType w:val="hybridMultilevel"/>
    <w:tmpl w:val="B818E35C"/>
    <w:lvl w:ilvl="0" w:tplc="D1FC455C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A6230"/>
    <w:multiLevelType w:val="multilevel"/>
    <w:tmpl w:val="1AAA6DC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5147957"/>
    <w:multiLevelType w:val="hybridMultilevel"/>
    <w:tmpl w:val="6B08B050"/>
    <w:lvl w:ilvl="0" w:tplc="8B18B8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135269"/>
    <w:multiLevelType w:val="multilevel"/>
    <w:tmpl w:val="7688C81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3B6A7E6A"/>
    <w:multiLevelType w:val="hybridMultilevel"/>
    <w:tmpl w:val="FC7A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B0"/>
    <w:rsid w:val="00020EC1"/>
    <w:rsid w:val="00030269"/>
    <w:rsid w:val="00044F0D"/>
    <w:rsid w:val="00052E87"/>
    <w:rsid w:val="0006432F"/>
    <w:rsid w:val="000B34C3"/>
    <w:rsid w:val="000C51D4"/>
    <w:rsid w:val="000D273D"/>
    <w:rsid w:val="000E2287"/>
    <w:rsid w:val="001269B8"/>
    <w:rsid w:val="00132554"/>
    <w:rsid w:val="00144839"/>
    <w:rsid w:val="00144DCD"/>
    <w:rsid w:val="00150BEC"/>
    <w:rsid w:val="00153F4D"/>
    <w:rsid w:val="00173ECE"/>
    <w:rsid w:val="001A0304"/>
    <w:rsid w:val="001D0E42"/>
    <w:rsid w:val="001D5FED"/>
    <w:rsid w:val="0021520C"/>
    <w:rsid w:val="00224DB2"/>
    <w:rsid w:val="00263C2A"/>
    <w:rsid w:val="00272E35"/>
    <w:rsid w:val="00310A61"/>
    <w:rsid w:val="003722F7"/>
    <w:rsid w:val="00376B2A"/>
    <w:rsid w:val="003978F5"/>
    <w:rsid w:val="003D6469"/>
    <w:rsid w:val="003F1984"/>
    <w:rsid w:val="00417015"/>
    <w:rsid w:val="004739F7"/>
    <w:rsid w:val="00477B76"/>
    <w:rsid w:val="004936EC"/>
    <w:rsid w:val="0049377C"/>
    <w:rsid w:val="004A6CC3"/>
    <w:rsid w:val="004B0662"/>
    <w:rsid w:val="00502AC9"/>
    <w:rsid w:val="005323B0"/>
    <w:rsid w:val="0054238C"/>
    <w:rsid w:val="00546BB0"/>
    <w:rsid w:val="005471D3"/>
    <w:rsid w:val="00576982"/>
    <w:rsid w:val="00581896"/>
    <w:rsid w:val="005D76E3"/>
    <w:rsid w:val="005E1147"/>
    <w:rsid w:val="005F136B"/>
    <w:rsid w:val="006069C7"/>
    <w:rsid w:val="006454BC"/>
    <w:rsid w:val="00657280"/>
    <w:rsid w:val="00662478"/>
    <w:rsid w:val="00665D28"/>
    <w:rsid w:val="006A412C"/>
    <w:rsid w:val="006A7DDF"/>
    <w:rsid w:val="006C21BF"/>
    <w:rsid w:val="006E0C21"/>
    <w:rsid w:val="006F056D"/>
    <w:rsid w:val="006F4C70"/>
    <w:rsid w:val="0071515F"/>
    <w:rsid w:val="00762660"/>
    <w:rsid w:val="00775A20"/>
    <w:rsid w:val="0077621C"/>
    <w:rsid w:val="007948F0"/>
    <w:rsid w:val="007A0006"/>
    <w:rsid w:val="007A1AAF"/>
    <w:rsid w:val="007A1D14"/>
    <w:rsid w:val="007A2CE3"/>
    <w:rsid w:val="008464CC"/>
    <w:rsid w:val="0084728C"/>
    <w:rsid w:val="008507FF"/>
    <w:rsid w:val="00853E7E"/>
    <w:rsid w:val="0087623F"/>
    <w:rsid w:val="00892183"/>
    <w:rsid w:val="008B1500"/>
    <w:rsid w:val="008B74A3"/>
    <w:rsid w:val="008C4129"/>
    <w:rsid w:val="00920475"/>
    <w:rsid w:val="0092693B"/>
    <w:rsid w:val="009313EF"/>
    <w:rsid w:val="00932FE4"/>
    <w:rsid w:val="009422A0"/>
    <w:rsid w:val="009B2DBC"/>
    <w:rsid w:val="009D2832"/>
    <w:rsid w:val="009D29A1"/>
    <w:rsid w:val="009F0DCA"/>
    <w:rsid w:val="00A408D8"/>
    <w:rsid w:val="00A43209"/>
    <w:rsid w:val="00A84A15"/>
    <w:rsid w:val="00A868D4"/>
    <w:rsid w:val="00A924C1"/>
    <w:rsid w:val="00AD4FF1"/>
    <w:rsid w:val="00AE27F9"/>
    <w:rsid w:val="00AE4B22"/>
    <w:rsid w:val="00B02CB7"/>
    <w:rsid w:val="00B15856"/>
    <w:rsid w:val="00B318E1"/>
    <w:rsid w:val="00B36A9B"/>
    <w:rsid w:val="00B37BB2"/>
    <w:rsid w:val="00B45A98"/>
    <w:rsid w:val="00B83F68"/>
    <w:rsid w:val="00B959B8"/>
    <w:rsid w:val="00BC1581"/>
    <w:rsid w:val="00C319D3"/>
    <w:rsid w:val="00C649CB"/>
    <w:rsid w:val="00CB52F4"/>
    <w:rsid w:val="00CC14E6"/>
    <w:rsid w:val="00CE5EFA"/>
    <w:rsid w:val="00CF7269"/>
    <w:rsid w:val="00D223ED"/>
    <w:rsid w:val="00D42B4F"/>
    <w:rsid w:val="00D53A65"/>
    <w:rsid w:val="00D53B89"/>
    <w:rsid w:val="00D648C3"/>
    <w:rsid w:val="00D81B0A"/>
    <w:rsid w:val="00DA7C1A"/>
    <w:rsid w:val="00DB3088"/>
    <w:rsid w:val="00DC43E5"/>
    <w:rsid w:val="00DD1FC8"/>
    <w:rsid w:val="00E05525"/>
    <w:rsid w:val="00E30F9B"/>
    <w:rsid w:val="00E80201"/>
    <w:rsid w:val="00E81ABB"/>
    <w:rsid w:val="00EA5D28"/>
    <w:rsid w:val="00EF1CF5"/>
    <w:rsid w:val="00F070BD"/>
    <w:rsid w:val="00F25F1A"/>
    <w:rsid w:val="00F354FA"/>
    <w:rsid w:val="00F356B2"/>
    <w:rsid w:val="00F371B8"/>
    <w:rsid w:val="00F43A40"/>
    <w:rsid w:val="00FC2D8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3DC12"/>
  <w14:defaultImageDpi w14:val="0"/>
  <w15:docId w15:val="{DFB35060-7E9D-4D05-B1BA-97705675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05525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53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722F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E05525"/>
    <w:pPr>
      <w:spacing w:after="120"/>
      <w:ind w:right="6095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0552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739F7"/>
    <w:rPr>
      <w:rFonts w:ascii="Arial" w:hAnsi="Arial"/>
      <w:lang w:val="ru-RU" w:eastAsia="ru-RU"/>
    </w:rPr>
  </w:style>
  <w:style w:type="paragraph" w:customStyle="1" w:styleId="ConsPlusTitle">
    <w:name w:val="ConsPlusTitle"/>
    <w:rsid w:val="00173ECE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9">
    <w:name w:val="Hyperlink"/>
    <w:basedOn w:val="a0"/>
    <w:uiPriority w:val="99"/>
    <w:rsid w:val="00173ECE"/>
    <w:rPr>
      <w:rFonts w:cs="Times New Roman"/>
      <w:color w:val="0000FF"/>
      <w:u w:val="single"/>
    </w:rPr>
  </w:style>
  <w:style w:type="paragraph" w:styleId="aa">
    <w:name w:val="No Spacing"/>
    <w:link w:val="ab"/>
    <w:uiPriority w:val="1"/>
    <w:qFormat/>
    <w:rsid w:val="009313EF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uiPriority w:val="1"/>
    <w:locked/>
    <w:rsid w:val="009313EF"/>
    <w:rPr>
      <w:rFonts w:ascii="Calibri" w:hAnsi="Calibri"/>
    </w:rPr>
  </w:style>
  <w:style w:type="paragraph" w:customStyle="1" w:styleId="ac">
    <w:name w:val="Знак Знак Знак Знак Знак Знак Знак Знак Знак Знак Знак Знак Знак"/>
    <w:basedOn w:val="a"/>
    <w:autoRedefine/>
    <w:rsid w:val="009422A0"/>
    <w:pPr>
      <w:tabs>
        <w:tab w:val="left" w:pos="2160"/>
      </w:tabs>
      <w:overflowPunct/>
      <w:autoSpaceDE/>
      <w:autoSpaceDN/>
      <w:adjustRightInd/>
      <w:spacing w:before="120" w:after="200" w:line="240" w:lineRule="exact"/>
      <w:jc w:val="both"/>
      <w:textAlignment w:val="auto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Нижнеудинский городской суд</vt:lpstr>
    </vt:vector>
  </TitlesOfParts>
  <Company>RePack by SPecialiST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Нижнеудинский городской суд</dc:title>
  <dc:subject/>
  <dc:creator>1</dc:creator>
  <cp:keywords/>
  <dc:description/>
  <cp:lastModifiedBy>User</cp:lastModifiedBy>
  <cp:revision>4</cp:revision>
  <cp:lastPrinted>2018-07-25T06:57:00Z</cp:lastPrinted>
  <dcterms:created xsi:type="dcterms:W3CDTF">2025-11-12T08:12:00Z</dcterms:created>
  <dcterms:modified xsi:type="dcterms:W3CDTF">2025-11-14T01:38:00Z</dcterms:modified>
</cp:coreProperties>
</file>