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429" w:rsidRPr="00C333A8" w:rsidRDefault="00C37282" w:rsidP="00A264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15</w:t>
      </w:r>
      <w:r w:rsidR="00400FB2">
        <w:rPr>
          <w:rFonts w:ascii="Arial" w:eastAsia="Times New Roman" w:hAnsi="Arial" w:cs="Arial"/>
          <w:b/>
          <w:sz w:val="32"/>
          <w:szCs w:val="32"/>
          <w:lang w:eastAsia="ru-RU"/>
        </w:rPr>
        <w:t>.12</w:t>
      </w:r>
      <w:r w:rsidR="00C333A8" w:rsidRPr="00C333A8">
        <w:rPr>
          <w:rFonts w:ascii="Arial" w:eastAsia="Times New Roman" w:hAnsi="Arial" w:cs="Arial"/>
          <w:b/>
          <w:sz w:val="32"/>
          <w:szCs w:val="32"/>
          <w:lang w:eastAsia="ru-RU"/>
        </w:rPr>
        <w:t>.202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5</w:t>
      </w:r>
      <w:r w:rsidR="00C333A8" w:rsidRPr="00C333A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г. №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55</w:t>
      </w:r>
    </w:p>
    <w:p w:rsidR="00C333A8" w:rsidRPr="00C333A8" w:rsidRDefault="00C333A8" w:rsidP="00C333A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333A8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C333A8" w:rsidRPr="00C333A8" w:rsidRDefault="00C333A8" w:rsidP="00C333A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333A8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C333A8" w:rsidRPr="00C333A8" w:rsidRDefault="00C333A8" w:rsidP="00C333A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333A8">
        <w:rPr>
          <w:rFonts w:ascii="Arial" w:eastAsia="Times New Roman" w:hAnsi="Arial" w:cs="Arial"/>
          <w:b/>
          <w:sz w:val="32"/>
          <w:szCs w:val="32"/>
          <w:lang w:eastAsia="ru-RU"/>
        </w:rPr>
        <w:t>НИЖНЕУДИНСКИЙ РАЙОН</w:t>
      </w:r>
    </w:p>
    <w:p w:rsidR="00C333A8" w:rsidRPr="00C333A8" w:rsidRDefault="00EA6B1B" w:rsidP="00C333A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ПОРОГСКОЕ</w:t>
      </w:r>
      <w:r w:rsidR="00C333A8" w:rsidRPr="00C333A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СЕЛЬСКОЕ ПОСЕЛЕНИЕ</w:t>
      </w:r>
    </w:p>
    <w:p w:rsidR="00C333A8" w:rsidRPr="00C333A8" w:rsidRDefault="00C333A8" w:rsidP="00C333A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333A8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C333A8" w:rsidRPr="00C333A8" w:rsidRDefault="00C333A8" w:rsidP="00C333A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333A8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C333A8" w:rsidRPr="00C333A8" w:rsidRDefault="00C333A8" w:rsidP="00C333A8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C333A8" w:rsidRPr="00C333A8" w:rsidRDefault="00C333A8" w:rsidP="00C333A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333A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ОБ </w:t>
      </w:r>
      <w:r w:rsidR="00400FB2">
        <w:rPr>
          <w:rFonts w:ascii="Arial" w:eastAsia="Times New Roman" w:hAnsi="Arial" w:cs="Arial"/>
          <w:b/>
          <w:sz w:val="32"/>
          <w:szCs w:val="32"/>
          <w:lang w:eastAsia="ru-RU"/>
        </w:rPr>
        <w:t>ОДОБРЕНИИ</w:t>
      </w:r>
      <w:r w:rsidRPr="00C333A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ПРОГНОЗА СОЦИАЛЬНО-ЭКОНОМИЧЕСКОГО РАЗВИТИЯ ПОРОГСКОГО МУНИЦИПАЛЬНОГО ОБРАЗОВАНИЯ НА СРЕДНЕСРОЧНЫЙ ПЕРИОД</w:t>
      </w:r>
    </w:p>
    <w:p w:rsidR="00C333A8" w:rsidRPr="00C333A8" w:rsidRDefault="00C333A8" w:rsidP="00C333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33A8" w:rsidRPr="00C333A8" w:rsidRDefault="00C333A8" w:rsidP="00C333A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33A8">
        <w:rPr>
          <w:rFonts w:ascii="Arial" w:eastAsia="Times New Roman" w:hAnsi="Arial" w:cs="Arial"/>
          <w:sz w:val="24"/>
          <w:szCs w:val="24"/>
          <w:lang w:eastAsia="ru-RU"/>
        </w:rPr>
        <w:t>В соответствии с требованиями статей 28, 35 Федерального закона от 06.10.2003 №131-ФЗ «Об общих принципах организации местного с управления в Российской Федерации», ст. 13 Федерального закона от 28.06.2014 г. №172-ФЗ «О стратегическом планировании в Российской Федерации», Уставом Порогского муниципального образования администрация Порогского муниципального образования</w:t>
      </w:r>
    </w:p>
    <w:p w:rsidR="00C333A8" w:rsidRPr="00C333A8" w:rsidRDefault="00C333A8" w:rsidP="00C333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33A8" w:rsidRPr="00C333A8" w:rsidRDefault="00C333A8" w:rsidP="00C333A8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C333A8">
        <w:rPr>
          <w:rFonts w:ascii="Arial" w:eastAsia="Times New Roman" w:hAnsi="Arial" w:cs="Arial"/>
          <w:b/>
          <w:sz w:val="30"/>
          <w:szCs w:val="30"/>
          <w:lang w:eastAsia="ru-RU"/>
        </w:rPr>
        <w:t>ПОСТАНОВЛЯЕТ:</w:t>
      </w:r>
    </w:p>
    <w:p w:rsidR="00C333A8" w:rsidRPr="00C333A8" w:rsidRDefault="00C333A8" w:rsidP="00C333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33A8" w:rsidRPr="00C333A8" w:rsidRDefault="00C333A8" w:rsidP="00C333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33A8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400FB2">
        <w:rPr>
          <w:rFonts w:ascii="Arial" w:eastAsia="Times New Roman" w:hAnsi="Arial" w:cs="Arial"/>
          <w:sz w:val="24"/>
          <w:szCs w:val="24"/>
          <w:lang w:eastAsia="ru-RU"/>
        </w:rPr>
        <w:t>Одобрить</w:t>
      </w:r>
      <w:r w:rsidRPr="00C333A8">
        <w:rPr>
          <w:rFonts w:ascii="Arial" w:eastAsia="Times New Roman" w:hAnsi="Arial" w:cs="Arial"/>
          <w:sz w:val="24"/>
          <w:szCs w:val="24"/>
          <w:lang w:eastAsia="ru-RU"/>
        </w:rPr>
        <w:t xml:space="preserve"> Прогноз социально-экономического развития Порогского муниципального образования на среднесрочный период.</w:t>
      </w:r>
    </w:p>
    <w:p w:rsidR="00C333A8" w:rsidRPr="00C333A8" w:rsidRDefault="00C333A8" w:rsidP="00C333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33A8">
        <w:rPr>
          <w:rFonts w:ascii="Arial" w:eastAsia="Calibri" w:hAnsi="Arial" w:cs="Arial"/>
          <w:sz w:val="24"/>
          <w:szCs w:val="24"/>
        </w:rPr>
        <w:t xml:space="preserve">2. Опубликовать настоящее постановление в средстве массовой информации «Вестник Порогского сельского поселения» и разместить на официальном сайте администрации Порогского муниципального образования </w:t>
      </w:r>
      <w:r w:rsidR="006308D1" w:rsidRPr="001C57E0">
        <w:rPr>
          <w:rFonts w:ascii="Arial" w:hAnsi="Arial" w:cs="Arial"/>
          <w:sz w:val="24"/>
          <w:szCs w:val="24"/>
        </w:rPr>
        <w:t>mo-porog.ru</w:t>
      </w:r>
      <w:r w:rsidRPr="00C333A8">
        <w:rPr>
          <w:rFonts w:ascii="Arial" w:eastAsia="Calibri" w:hAnsi="Arial" w:cs="Arial"/>
          <w:sz w:val="24"/>
          <w:szCs w:val="24"/>
        </w:rPr>
        <w:t>.</w:t>
      </w:r>
    </w:p>
    <w:p w:rsidR="00C333A8" w:rsidRPr="00C333A8" w:rsidRDefault="00C333A8" w:rsidP="00C333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33A8">
        <w:rPr>
          <w:rFonts w:ascii="Arial" w:eastAsia="Calibri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C333A8" w:rsidRPr="00C333A8" w:rsidRDefault="00C333A8" w:rsidP="00C333A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33A8" w:rsidRPr="00C333A8" w:rsidRDefault="00C333A8" w:rsidP="00C333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33A8" w:rsidRPr="00C333A8" w:rsidRDefault="000A2B58" w:rsidP="00C333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1C57E0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333A8" w:rsidRPr="00C333A8">
        <w:rPr>
          <w:rFonts w:ascii="Arial" w:eastAsia="Times New Roman" w:hAnsi="Arial" w:cs="Arial"/>
          <w:sz w:val="24"/>
          <w:szCs w:val="24"/>
          <w:lang w:eastAsia="ru-RU"/>
        </w:rPr>
        <w:t xml:space="preserve"> Порогского </w:t>
      </w:r>
    </w:p>
    <w:p w:rsidR="00C333A8" w:rsidRPr="00C333A8" w:rsidRDefault="00C333A8" w:rsidP="00C333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33A8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C333A8" w:rsidRPr="00C333A8" w:rsidRDefault="000A2B58" w:rsidP="00C333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А.М.Новиков</w:t>
      </w:r>
      <w:r w:rsidR="00C333A8" w:rsidRPr="00C333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333A8" w:rsidRPr="00C333A8" w:rsidRDefault="00C333A8" w:rsidP="00C333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33A8" w:rsidRDefault="00C333A8" w:rsidP="00C333A8">
      <w:pPr>
        <w:spacing w:after="0" w:line="240" w:lineRule="auto"/>
        <w:jc w:val="right"/>
        <w:rPr>
          <w:rFonts w:ascii="Courier New" w:eastAsia="Calibri" w:hAnsi="Courier New" w:cs="Courier New"/>
        </w:rPr>
      </w:pPr>
    </w:p>
    <w:p w:rsidR="00C333A8" w:rsidRDefault="00C333A8" w:rsidP="00C333A8">
      <w:pPr>
        <w:spacing w:after="0" w:line="240" w:lineRule="auto"/>
        <w:jc w:val="right"/>
        <w:rPr>
          <w:rFonts w:ascii="Courier New" w:eastAsia="Calibri" w:hAnsi="Courier New" w:cs="Courier New"/>
        </w:rPr>
      </w:pPr>
    </w:p>
    <w:p w:rsidR="00C333A8" w:rsidRDefault="00C333A8" w:rsidP="00C333A8">
      <w:pPr>
        <w:spacing w:after="0" w:line="240" w:lineRule="auto"/>
        <w:jc w:val="right"/>
        <w:rPr>
          <w:rFonts w:ascii="Courier New" w:eastAsia="Calibri" w:hAnsi="Courier New" w:cs="Courier New"/>
        </w:rPr>
      </w:pPr>
    </w:p>
    <w:p w:rsidR="00C333A8" w:rsidRDefault="00C333A8" w:rsidP="00C333A8">
      <w:pPr>
        <w:spacing w:after="0" w:line="240" w:lineRule="auto"/>
        <w:jc w:val="right"/>
        <w:rPr>
          <w:rFonts w:ascii="Courier New" w:eastAsia="Calibri" w:hAnsi="Courier New" w:cs="Courier New"/>
        </w:rPr>
      </w:pPr>
    </w:p>
    <w:p w:rsidR="00C333A8" w:rsidRDefault="00C333A8" w:rsidP="00C333A8">
      <w:pPr>
        <w:spacing w:after="0" w:line="240" w:lineRule="auto"/>
        <w:jc w:val="right"/>
        <w:rPr>
          <w:rFonts w:ascii="Courier New" w:eastAsia="Calibri" w:hAnsi="Courier New" w:cs="Courier New"/>
        </w:rPr>
      </w:pPr>
    </w:p>
    <w:p w:rsidR="00C333A8" w:rsidRDefault="00C333A8" w:rsidP="00C333A8">
      <w:pPr>
        <w:spacing w:after="0" w:line="240" w:lineRule="auto"/>
        <w:jc w:val="right"/>
        <w:rPr>
          <w:rFonts w:ascii="Courier New" w:eastAsia="Calibri" w:hAnsi="Courier New" w:cs="Courier New"/>
        </w:rPr>
      </w:pPr>
    </w:p>
    <w:p w:rsidR="00C333A8" w:rsidRDefault="00C333A8" w:rsidP="00C333A8">
      <w:pPr>
        <w:spacing w:after="0" w:line="240" w:lineRule="auto"/>
        <w:jc w:val="right"/>
        <w:rPr>
          <w:rFonts w:ascii="Courier New" w:eastAsia="Calibri" w:hAnsi="Courier New" w:cs="Courier New"/>
        </w:rPr>
      </w:pPr>
    </w:p>
    <w:p w:rsidR="00C333A8" w:rsidRDefault="00C333A8" w:rsidP="00C333A8">
      <w:pPr>
        <w:spacing w:after="0" w:line="240" w:lineRule="auto"/>
        <w:jc w:val="right"/>
        <w:rPr>
          <w:rFonts w:ascii="Courier New" w:eastAsia="Calibri" w:hAnsi="Courier New" w:cs="Courier New"/>
        </w:rPr>
      </w:pPr>
    </w:p>
    <w:p w:rsidR="00C333A8" w:rsidRDefault="00C333A8" w:rsidP="00C333A8">
      <w:pPr>
        <w:spacing w:after="0" w:line="240" w:lineRule="auto"/>
        <w:jc w:val="right"/>
        <w:rPr>
          <w:rFonts w:ascii="Courier New" w:eastAsia="Calibri" w:hAnsi="Courier New" w:cs="Courier New"/>
        </w:rPr>
      </w:pPr>
    </w:p>
    <w:p w:rsidR="00C333A8" w:rsidRDefault="00C333A8" w:rsidP="00C333A8">
      <w:pPr>
        <w:spacing w:after="0" w:line="240" w:lineRule="auto"/>
        <w:jc w:val="right"/>
        <w:rPr>
          <w:rFonts w:ascii="Courier New" w:eastAsia="Calibri" w:hAnsi="Courier New" w:cs="Courier New"/>
        </w:rPr>
      </w:pPr>
    </w:p>
    <w:p w:rsidR="00C333A8" w:rsidRDefault="00C333A8" w:rsidP="00C333A8">
      <w:pPr>
        <w:spacing w:after="0" w:line="240" w:lineRule="auto"/>
        <w:jc w:val="right"/>
        <w:rPr>
          <w:rFonts w:ascii="Courier New" w:eastAsia="Calibri" w:hAnsi="Courier New" w:cs="Courier New"/>
        </w:rPr>
      </w:pPr>
    </w:p>
    <w:p w:rsidR="00400FB2" w:rsidRDefault="00400FB2" w:rsidP="00C333A8">
      <w:pPr>
        <w:spacing w:after="0" w:line="240" w:lineRule="auto"/>
        <w:jc w:val="right"/>
        <w:rPr>
          <w:rFonts w:ascii="Courier New" w:eastAsia="Calibri" w:hAnsi="Courier New" w:cs="Courier New"/>
        </w:rPr>
      </w:pPr>
    </w:p>
    <w:p w:rsidR="00C333A8" w:rsidRDefault="00C333A8" w:rsidP="00C333A8">
      <w:pPr>
        <w:spacing w:after="0" w:line="240" w:lineRule="auto"/>
        <w:jc w:val="right"/>
        <w:rPr>
          <w:rFonts w:ascii="Courier New" w:eastAsia="Calibri" w:hAnsi="Courier New" w:cs="Courier New"/>
        </w:rPr>
      </w:pPr>
    </w:p>
    <w:p w:rsidR="00C333A8" w:rsidRDefault="00C333A8" w:rsidP="00C333A8">
      <w:pPr>
        <w:spacing w:after="0" w:line="240" w:lineRule="auto"/>
        <w:jc w:val="right"/>
        <w:rPr>
          <w:rFonts w:ascii="Courier New" w:eastAsia="Calibri" w:hAnsi="Courier New" w:cs="Courier New"/>
        </w:rPr>
      </w:pPr>
    </w:p>
    <w:p w:rsidR="00C333A8" w:rsidRPr="00C333A8" w:rsidRDefault="00C333A8" w:rsidP="00C333A8">
      <w:pPr>
        <w:spacing w:after="0" w:line="240" w:lineRule="auto"/>
        <w:jc w:val="right"/>
        <w:rPr>
          <w:rFonts w:ascii="Courier New" w:eastAsia="Calibri" w:hAnsi="Courier New" w:cs="Courier New"/>
        </w:rPr>
      </w:pPr>
      <w:r w:rsidRPr="00C333A8">
        <w:rPr>
          <w:rFonts w:ascii="Courier New" w:eastAsia="Calibri" w:hAnsi="Courier New" w:cs="Courier New"/>
        </w:rPr>
        <w:lastRenderedPageBreak/>
        <w:t>Приложение №1</w:t>
      </w:r>
    </w:p>
    <w:p w:rsidR="00C333A8" w:rsidRPr="00C333A8" w:rsidRDefault="00C333A8" w:rsidP="00C333A8">
      <w:pPr>
        <w:spacing w:after="0" w:line="240" w:lineRule="auto"/>
        <w:jc w:val="right"/>
        <w:rPr>
          <w:rFonts w:ascii="Courier New" w:eastAsia="Calibri" w:hAnsi="Courier New" w:cs="Courier New"/>
        </w:rPr>
      </w:pPr>
      <w:r w:rsidRPr="00C333A8">
        <w:rPr>
          <w:rFonts w:ascii="Courier New" w:eastAsia="Calibri" w:hAnsi="Courier New" w:cs="Courier New"/>
        </w:rPr>
        <w:t>к постановлению администрации</w:t>
      </w:r>
    </w:p>
    <w:p w:rsidR="00C333A8" w:rsidRPr="00C333A8" w:rsidRDefault="00C333A8" w:rsidP="00C333A8">
      <w:pPr>
        <w:spacing w:after="0" w:line="240" w:lineRule="auto"/>
        <w:jc w:val="right"/>
        <w:rPr>
          <w:rFonts w:ascii="Courier New" w:eastAsia="Calibri" w:hAnsi="Courier New" w:cs="Courier New"/>
        </w:rPr>
      </w:pPr>
      <w:r w:rsidRPr="00C333A8">
        <w:rPr>
          <w:rFonts w:ascii="Courier New" w:eastAsia="Calibri" w:hAnsi="Courier New" w:cs="Courier New"/>
        </w:rPr>
        <w:t>Порогского муниципального образования</w:t>
      </w:r>
    </w:p>
    <w:p w:rsidR="00C333A8" w:rsidRPr="00C333A8" w:rsidRDefault="00C333A8" w:rsidP="00C333A8">
      <w:pPr>
        <w:spacing w:after="0" w:line="240" w:lineRule="auto"/>
        <w:jc w:val="right"/>
        <w:rPr>
          <w:rFonts w:ascii="Courier New" w:eastAsia="Calibri" w:hAnsi="Courier New" w:cs="Courier New"/>
        </w:rPr>
      </w:pPr>
      <w:r w:rsidRPr="00C333A8">
        <w:rPr>
          <w:rFonts w:ascii="Courier New" w:eastAsia="Calibri" w:hAnsi="Courier New" w:cs="Courier New"/>
        </w:rPr>
        <w:t xml:space="preserve">от </w:t>
      </w:r>
      <w:r w:rsidR="00A26429">
        <w:rPr>
          <w:rFonts w:ascii="Courier New" w:eastAsia="Calibri" w:hAnsi="Courier New" w:cs="Courier New"/>
        </w:rPr>
        <w:t>1</w:t>
      </w:r>
      <w:r w:rsidR="00C37282">
        <w:rPr>
          <w:rFonts w:ascii="Courier New" w:eastAsia="Calibri" w:hAnsi="Courier New" w:cs="Courier New"/>
        </w:rPr>
        <w:t>5</w:t>
      </w:r>
      <w:r w:rsidR="00400FB2">
        <w:rPr>
          <w:rFonts w:ascii="Courier New" w:eastAsia="Calibri" w:hAnsi="Courier New" w:cs="Courier New"/>
        </w:rPr>
        <w:t>.12</w:t>
      </w:r>
      <w:r w:rsidRPr="00C333A8">
        <w:rPr>
          <w:rFonts w:ascii="Courier New" w:eastAsia="Calibri" w:hAnsi="Courier New" w:cs="Courier New"/>
        </w:rPr>
        <w:t>.202</w:t>
      </w:r>
      <w:r w:rsidR="00C37282">
        <w:rPr>
          <w:rFonts w:ascii="Courier New" w:eastAsia="Calibri" w:hAnsi="Courier New" w:cs="Courier New"/>
        </w:rPr>
        <w:t>5</w:t>
      </w:r>
      <w:r w:rsidR="00D02402">
        <w:rPr>
          <w:rFonts w:ascii="Courier New" w:eastAsia="Calibri" w:hAnsi="Courier New" w:cs="Courier New"/>
        </w:rPr>
        <w:t xml:space="preserve"> г. №</w:t>
      </w:r>
      <w:r w:rsidR="00C37282">
        <w:rPr>
          <w:rFonts w:ascii="Courier New" w:eastAsia="Calibri" w:hAnsi="Courier New" w:cs="Courier New"/>
        </w:rPr>
        <w:t>55</w:t>
      </w:r>
    </w:p>
    <w:p w:rsidR="00281825" w:rsidRDefault="00281825" w:rsidP="007279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1825" w:rsidRDefault="00281825" w:rsidP="00026DDF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CF7061">
        <w:rPr>
          <w:rFonts w:ascii="Arial" w:hAnsi="Arial" w:cs="Arial"/>
          <w:b/>
          <w:bCs/>
          <w:sz w:val="30"/>
          <w:szCs w:val="30"/>
        </w:rPr>
        <w:t xml:space="preserve">Прогноз социально-экономического развития </w:t>
      </w:r>
      <w:r w:rsidR="00071A4A">
        <w:rPr>
          <w:rFonts w:ascii="Arial" w:hAnsi="Arial" w:cs="Arial"/>
          <w:b/>
          <w:bCs/>
          <w:sz w:val="30"/>
          <w:szCs w:val="30"/>
        </w:rPr>
        <w:t>Порогского</w:t>
      </w:r>
      <w:r w:rsidRPr="00CF7061">
        <w:rPr>
          <w:rFonts w:ascii="Arial" w:hAnsi="Arial" w:cs="Arial"/>
          <w:b/>
          <w:bCs/>
          <w:sz w:val="30"/>
          <w:szCs w:val="30"/>
        </w:rPr>
        <w:t xml:space="preserve"> муниципального образования на среднесрочный период</w:t>
      </w:r>
    </w:p>
    <w:p w:rsidR="00281825" w:rsidRDefault="00281825" w:rsidP="00026D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992"/>
        <w:gridCol w:w="992"/>
        <w:gridCol w:w="993"/>
        <w:gridCol w:w="992"/>
        <w:gridCol w:w="992"/>
        <w:gridCol w:w="993"/>
      </w:tblGrid>
      <w:tr w:rsidR="00C37282" w:rsidRPr="00CF7061" w:rsidTr="00721890">
        <w:trPr>
          <w:trHeight w:val="20"/>
        </w:trPr>
        <w:tc>
          <w:tcPr>
            <w:tcW w:w="3261" w:type="dxa"/>
            <w:vMerge w:val="restart"/>
            <w:vAlign w:val="center"/>
            <w:hideMark/>
          </w:tcPr>
          <w:p w:rsidR="00C37282" w:rsidRPr="00CF7061" w:rsidRDefault="00C37282" w:rsidP="00721890">
            <w:pPr>
              <w:jc w:val="center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C37282" w:rsidRPr="00CF7061" w:rsidRDefault="00C37282" w:rsidP="00721890">
            <w:pPr>
              <w:jc w:val="center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C37282" w:rsidRPr="00CF7061" w:rsidRDefault="00C37282" w:rsidP="00721890">
            <w:pPr>
              <w:jc w:val="center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Факт 20</w:t>
            </w:r>
            <w:r>
              <w:rPr>
                <w:rFonts w:ascii="Courier New" w:hAnsi="Courier New" w:cs="Courier New"/>
                <w:bCs/>
              </w:rPr>
              <w:t xml:space="preserve">23 </w:t>
            </w:r>
            <w:r w:rsidRPr="00CF7061">
              <w:rPr>
                <w:rFonts w:ascii="Courier New" w:hAnsi="Courier New" w:cs="Courier New"/>
                <w:bCs/>
              </w:rPr>
              <w:t>года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center"/>
              <w:rPr>
                <w:rFonts w:ascii="Courier New" w:hAnsi="Courier New" w:cs="Courier New"/>
                <w:bCs/>
              </w:rPr>
            </w:pPr>
            <w:r w:rsidRPr="00313EE4">
              <w:rPr>
                <w:rFonts w:ascii="Courier New" w:hAnsi="Courier New" w:cs="Courier New"/>
                <w:bCs/>
              </w:rPr>
              <w:t>Факт 20</w:t>
            </w:r>
            <w:r>
              <w:rPr>
                <w:rFonts w:ascii="Courier New" w:hAnsi="Courier New" w:cs="Courier New"/>
                <w:bCs/>
              </w:rPr>
              <w:t>24</w:t>
            </w:r>
            <w:r w:rsidRPr="00313EE4">
              <w:rPr>
                <w:rFonts w:ascii="Courier New" w:hAnsi="Courier New" w:cs="Courier New"/>
                <w:bCs/>
              </w:rPr>
              <w:t xml:space="preserve"> года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37282" w:rsidRPr="00CF7061" w:rsidRDefault="00C37282" w:rsidP="00721890">
            <w:pPr>
              <w:jc w:val="center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Оценка 20</w:t>
            </w:r>
            <w:r>
              <w:rPr>
                <w:rFonts w:ascii="Courier New" w:hAnsi="Courier New" w:cs="Courier New"/>
                <w:bCs/>
              </w:rPr>
              <w:t xml:space="preserve">25 </w:t>
            </w:r>
            <w:r w:rsidRPr="00CF7061">
              <w:rPr>
                <w:rFonts w:ascii="Courier New" w:hAnsi="Courier New" w:cs="Courier New"/>
                <w:bCs/>
              </w:rPr>
              <w:t>года</w:t>
            </w:r>
          </w:p>
        </w:tc>
        <w:tc>
          <w:tcPr>
            <w:tcW w:w="2977" w:type="dxa"/>
            <w:gridSpan w:val="3"/>
            <w:vAlign w:val="center"/>
            <w:hideMark/>
          </w:tcPr>
          <w:p w:rsidR="00C37282" w:rsidRPr="00CF7061" w:rsidRDefault="00C37282" w:rsidP="00721890">
            <w:pPr>
              <w:jc w:val="center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Прогноз на: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Merge/>
            <w:vAlign w:val="center"/>
            <w:hideMark/>
          </w:tcPr>
          <w:p w:rsidR="00C37282" w:rsidRPr="00CF7061" w:rsidRDefault="00C37282" w:rsidP="00721890">
            <w:pPr>
              <w:jc w:val="center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vMerge/>
            <w:noWrap/>
            <w:vAlign w:val="center"/>
            <w:hideMark/>
          </w:tcPr>
          <w:p w:rsidR="00C37282" w:rsidRPr="00CF7061" w:rsidRDefault="00C37282" w:rsidP="00721890">
            <w:pPr>
              <w:jc w:val="center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37282" w:rsidRPr="00CF7061" w:rsidRDefault="00C37282" w:rsidP="00721890">
            <w:pPr>
              <w:jc w:val="center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center"/>
              <w:rPr>
                <w:rFonts w:ascii="Courier New" w:hAnsi="Courier New" w:cs="Courier New"/>
                <w:b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7282" w:rsidRPr="00CF7061" w:rsidRDefault="00C37282" w:rsidP="00721890">
            <w:pPr>
              <w:jc w:val="center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center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20</w:t>
            </w:r>
            <w:r>
              <w:rPr>
                <w:rFonts w:ascii="Courier New" w:hAnsi="Courier New" w:cs="Courier New"/>
                <w:bCs/>
              </w:rPr>
              <w:t xml:space="preserve">26 </w:t>
            </w:r>
            <w:r w:rsidRPr="00CF7061">
              <w:rPr>
                <w:rFonts w:ascii="Courier New" w:hAnsi="Courier New" w:cs="Courier New"/>
                <w:bCs/>
              </w:rPr>
              <w:t>год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center"/>
              <w:rPr>
                <w:rFonts w:ascii="Courier New" w:hAnsi="Courier New" w:cs="Courier New"/>
                <w:bCs/>
              </w:rPr>
            </w:pPr>
            <w:r>
              <w:rPr>
                <w:rFonts w:ascii="Courier New" w:hAnsi="Courier New" w:cs="Courier New"/>
                <w:bCs/>
              </w:rPr>
              <w:t>2027</w:t>
            </w:r>
            <w:r w:rsidRPr="00CF7061">
              <w:rPr>
                <w:rFonts w:ascii="Courier New" w:hAnsi="Courier New" w:cs="Courier New"/>
                <w:bCs/>
              </w:rPr>
              <w:t xml:space="preserve"> год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center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202</w:t>
            </w:r>
            <w:r>
              <w:rPr>
                <w:rFonts w:ascii="Courier New" w:hAnsi="Courier New" w:cs="Courier New"/>
                <w:bCs/>
              </w:rPr>
              <w:t xml:space="preserve">8 </w:t>
            </w:r>
            <w:r w:rsidRPr="00CF7061">
              <w:rPr>
                <w:rFonts w:ascii="Courier New" w:hAnsi="Courier New" w:cs="Courier New"/>
                <w:bCs/>
              </w:rPr>
              <w:t>год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Итоги развития МО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Выручка от реализации продукции, работ, услуг (в действующих ценах) по полному кругу организаций,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 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в т.ч. по видам экономической деятельности: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Сельское, лесное хозяйство, охота, рыболовство и рыбоводство, в том числе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 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 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Лесоводство и лесозаготовки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 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Рыболовство и рыбоводство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 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Добыча полезных ископаемых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 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Обрабатывающие производства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 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 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 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Строительство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 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 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lastRenderedPageBreak/>
              <w:t>Транспортировка и хранение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 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Деятельность в области информации и связи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 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Прочие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 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Выручка от реализации продукции, работ, услуг (в действующих ценах) предприятий малого бизнеса (с учетом микропредприятий)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 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Прибыль прибыльных предприятий (с учетом предприятий малого бизнеса)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 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Состояние основных видов экономической деятельности хозяйствующих субъектов МО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Промышленное производство: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Объем отгруженных товаров собственного производства, выполненных работ и услуг собственными силами (В+С+D+E):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 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Индекс промышленного производства - всего***: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%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в том числе: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Добыча полезных ископаемых (В):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Объем отгруженных товаров собственного производства, выполненных работ и услуг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 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Индекс промышленного производства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%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Обрабатывающие производства (С):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Объем отгруженных товаров собственного производства, выполненных работ и услуг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 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Индекс промышленного производства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%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Обеспечение электрической энергией, газом и паром; кондиционирование воздуха (D):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 xml:space="preserve">Объем отгруженных </w:t>
            </w:r>
            <w:r w:rsidRPr="00CF7061">
              <w:rPr>
                <w:rFonts w:ascii="Courier New" w:hAnsi="Courier New" w:cs="Courier New"/>
                <w:iCs/>
              </w:rPr>
              <w:lastRenderedPageBreak/>
              <w:t>товаров собственного производства, выполненных работ и услуг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lastRenderedPageBreak/>
              <w:t xml:space="preserve">млн. </w:t>
            </w:r>
            <w:r w:rsidRPr="00CF7061">
              <w:rPr>
                <w:rFonts w:ascii="Courier New" w:hAnsi="Courier New" w:cs="Courier New"/>
              </w:rPr>
              <w:lastRenderedPageBreak/>
              <w:t>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lastRenderedPageBreak/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lastRenderedPageBreak/>
              <w:t>Индекс промышленного производства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%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  <w:r>
              <w:rPr>
                <w:rFonts w:ascii="Courier New" w:hAnsi="Courier New" w:cs="Courier New"/>
                <w:bCs/>
              </w:rPr>
              <w:t xml:space="preserve"> </w:t>
            </w:r>
            <w:r w:rsidRPr="00CF7061">
              <w:rPr>
                <w:rFonts w:ascii="Courier New" w:hAnsi="Courier New" w:cs="Courier New"/>
                <w:bCs/>
              </w:rPr>
              <w:t>(Е):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Объем отгруженных товаров собственного производства, выполненных работ и услуг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 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Сельское, лесное хозяйство, охота, рыбаловство и рыбоводство: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Валовый выпуск продукции</w:t>
            </w:r>
            <w:r>
              <w:rPr>
                <w:rFonts w:ascii="Courier New" w:hAnsi="Courier New" w:cs="Courier New"/>
                <w:iCs/>
              </w:rPr>
              <w:t xml:space="preserve"> </w:t>
            </w:r>
            <w:r w:rsidRPr="00CF7061">
              <w:rPr>
                <w:rFonts w:ascii="Courier New" w:hAnsi="Courier New" w:cs="Courier New"/>
                <w:iCs/>
              </w:rPr>
              <w:t>в сельхозорганизациях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 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Индекс производства продукции в сельхозорганизациях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%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Строительство: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Объем работ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Введено жилья на душу населения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кв. м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Транспортировка и хранение: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Грузооборот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</w:t>
            </w:r>
            <w:r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т/км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Пассажирооборот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пас/км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Розничный товарооборот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Индекс физического объема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%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Малый бизнес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Число действующих малых предприятий - всего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в том числе по видам экономической деятельности: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 xml:space="preserve">Сельское, лесное хозяйство, охота, рыболовство и </w:t>
            </w:r>
            <w:r w:rsidRPr="00CF7061">
              <w:rPr>
                <w:rFonts w:ascii="Courier New" w:hAnsi="Courier New" w:cs="Courier New"/>
                <w:iCs/>
              </w:rPr>
              <w:lastRenderedPageBreak/>
              <w:t>рыбоводство, в том числе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lastRenderedPageBreak/>
              <w:t>ед.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lastRenderedPageBreak/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Лесоводство и лесозаготовки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Рыболовство и рыбоводство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Добыча полезных ископаемых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Обрабатывающие производства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 w:rsidRPr="005A7877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Строительство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Транспортировка и хранение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Деятельность в области информации и связи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Прочие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Уд. вес выручки предприятий малого бизнеса (с учетом микропредприятий) в выручке</w:t>
            </w:r>
            <w:r>
              <w:rPr>
                <w:rFonts w:ascii="Courier New" w:hAnsi="Courier New" w:cs="Courier New"/>
                <w:iCs/>
              </w:rPr>
              <w:t xml:space="preserve"> </w:t>
            </w:r>
            <w:r w:rsidRPr="00CF7061">
              <w:rPr>
                <w:rFonts w:ascii="Courier New" w:hAnsi="Courier New" w:cs="Courier New"/>
                <w:iCs/>
              </w:rPr>
              <w:t>в целом по МО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%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Число действующих микропредприятий - всего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Уд. вес выручки предприятий микропредприятий в выручке</w:t>
            </w:r>
            <w:r>
              <w:rPr>
                <w:rFonts w:ascii="Courier New" w:hAnsi="Courier New" w:cs="Courier New"/>
                <w:iCs/>
              </w:rPr>
              <w:t xml:space="preserve"> </w:t>
            </w:r>
            <w:r w:rsidRPr="00CF7061">
              <w:rPr>
                <w:rFonts w:ascii="Courier New" w:hAnsi="Courier New" w:cs="Courier New"/>
                <w:iCs/>
              </w:rPr>
              <w:t>в целом по МО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Количество индивидуальных предпринимателей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Объем инвестиций в основной капитал за счет всех источников -</w:t>
            </w:r>
            <w:r>
              <w:rPr>
                <w:rFonts w:ascii="Courier New" w:hAnsi="Courier New" w:cs="Courier New"/>
                <w:bCs/>
                <w:iCs/>
              </w:rPr>
              <w:t xml:space="preserve"> </w:t>
            </w:r>
            <w:r w:rsidRPr="00CF7061">
              <w:rPr>
                <w:rFonts w:ascii="Courier New" w:hAnsi="Courier New" w:cs="Courier New"/>
                <w:bCs/>
                <w:iCs/>
              </w:rPr>
              <w:t>всего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 xml:space="preserve">Демография, трудовые ресурсы и уровень жизни </w:t>
            </w:r>
            <w:r w:rsidRPr="00CF7061">
              <w:rPr>
                <w:rFonts w:ascii="Courier New" w:hAnsi="Courier New" w:cs="Courier New"/>
                <w:bCs/>
              </w:rPr>
              <w:lastRenderedPageBreak/>
              <w:t>населения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lastRenderedPageBreak/>
              <w:t>Численность постоянного населения - всего (среднегодовая)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433BDB">
              <w:rPr>
                <w:rFonts w:ascii="Courier New" w:hAnsi="Courier New" w:cs="Courier New"/>
              </w:rPr>
              <w:t>0,</w:t>
            </w:r>
            <w:r>
              <w:rPr>
                <w:rFonts w:ascii="Courier New" w:hAnsi="Courier New" w:cs="Courier New"/>
              </w:rPr>
              <w:t>565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433BDB">
              <w:rPr>
                <w:rFonts w:ascii="Courier New" w:hAnsi="Courier New" w:cs="Courier New"/>
              </w:rPr>
              <w:t>0,</w:t>
            </w:r>
            <w:r>
              <w:rPr>
                <w:rFonts w:ascii="Courier New" w:hAnsi="Courier New" w:cs="Courier New"/>
              </w:rPr>
              <w:t>420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433BDB">
              <w:rPr>
                <w:rFonts w:ascii="Courier New" w:hAnsi="Courier New" w:cs="Courier New"/>
              </w:rPr>
              <w:t>0,</w:t>
            </w:r>
            <w:r>
              <w:rPr>
                <w:rFonts w:ascii="Courier New" w:hAnsi="Courier New" w:cs="Courier New"/>
              </w:rPr>
              <w:t>413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433BDB">
              <w:rPr>
                <w:rFonts w:ascii="Courier New" w:hAnsi="Courier New" w:cs="Courier New"/>
              </w:rPr>
              <w:t>0,</w:t>
            </w:r>
            <w:r>
              <w:rPr>
                <w:rFonts w:ascii="Courier New" w:hAnsi="Courier New" w:cs="Courier New"/>
              </w:rPr>
              <w:t>413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0,413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0,413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Среднесписочная численность работников (без внешних совместителей) по полному кругу организаций,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0,08</w:t>
            </w: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0,084</w:t>
            </w:r>
          </w:p>
        </w:tc>
        <w:tc>
          <w:tcPr>
            <w:tcW w:w="992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0,084</w:t>
            </w:r>
          </w:p>
        </w:tc>
        <w:tc>
          <w:tcPr>
            <w:tcW w:w="992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0,084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0,084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в том числе: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Сельское, лесное хозяйство, охота, рыболовство и рыбоводство, в том числе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01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01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01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01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01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01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01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01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01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01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Лесоводство и лесозаготовки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Рыболовство и рыбоводство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Добыча полезных ископаемых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Обрабатывающие производства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Строительство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  <w:r>
              <w:rPr>
                <w:rFonts w:ascii="Courier New" w:hAnsi="Courier New" w:cs="Courier New"/>
              </w:rPr>
              <w:t>5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Транспортировка и хранение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Деятельность в области информации и связи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0,001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0,001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0,001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0,001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0,001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0,014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0,014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0,014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0,014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0,014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Образование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 xml:space="preserve">тыс. </w:t>
            </w:r>
            <w:r w:rsidRPr="00CF7061">
              <w:rPr>
                <w:rFonts w:ascii="Courier New" w:hAnsi="Courier New" w:cs="Courier New"/>
              </w:rPr>
              <w:lastRenderedPageBreak/>
              <w:t>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lastRenderedPageBreak/>
              <w:t>0,0</w:t>
            </w:r>
            <w:r>
              <w:rPr>
                <w:rFonts w:ascii="Courier New" w:hAnsi="Courier New" w:cs="Courier New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Default="00C37282" w:rsidP="00721890">
            <w:r w:rsidRPr="007455C1">
              <w:rPr>
                <w:rFonts w:ascii="Courier New" w:hAnsi="Courier New" w:cs="Courier New"/>
              </w:rPr>
              <w:t>0,023</w:t>
            </w:r>
          </w:p>
        </w:tc>
        <w:tc>
          <w:tcPr>
            <w:tcW w:w="993" w:type="dxa"/>
            <w:vAlign w:val="center"/>
          </w:tcPr>
          <w:p w:rsidR="00C37282" w:rsidRDefault="00C37282" w:rsidP="00721890">
            <w:r w:rsidRPr="007455C1">
              <w:rPr>
                <w:rFonts w:ascii="Courier New" w:hAnsi="Courier New" w:cs="Courier New"/>
              </w:rPr>
              <w:t>0,023</w:t>
            </w:r>
          </w:p>
        </w:tc>
        <w:tc>
          <w:tcPr>
            <w:tcW w:w="992" w:type="dxa"/>
            <w:vAlign w:val="center"/>
            <w:hideMark/>
          </w:tcPr>
          <w:p w:rsidR="00C37282" w:rsidRDefault="00C37282" w:rsidP="00721890">
            <w:r w:rsidRPr="007455C1">
              <w:rPr>
                <w:rFonts w:ascii="Courier New" w:hAnsi="Courier New" w:cs="Courier New"/>
              </w:rPr>
              <w:t>0,023</w:t>
            </w:r>
          </w:p>
        </w:tc>
        <w:tc>
          <w:tcPr>
            <w:tcW w:w="992" w:type="dxa"/>
            <w:vAlign w:val="center"/>
            <w:hideMark/>
          </w:tcPr>
          <w:p w:rsidR="00C37282" w:rsidRDefault="00C37282" w:rsidP="00721890">
            <w:r w:rsidRPr="007455C1">
              <w:rPr>
                <w:rFonts w:ascii="Courier New" w:hAnsi="Courier New" w:cs="Courier New"/>
              </w:rPr>
              <w:t>0,023</w:t>
            </w:r>
          </w:p>
        </w:tc>
        <w:tc>
          <w:tcPr>
            <w:tcW w:w="993" w:type="dxa"/>
            <w:vAlign w:val="center"/>
            <w:hideMark/>
          </w:tcPr>
          <w:p w:rsidR="00C37282" w:rsidRDefault="00C37282" w:rsidP="00721890">
            <w:r w:rsidRPr="007455C1">
              <w:rPr>
                <w:rFonts w:ascii="Courier New" w:hAnsi="Courier New" w:cs="Courier New"/>
              </w:rPr>
              <w:t>0,023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lastRenderedPageBreak/>
              <w:t>Здравоохранение и предоставление социальных услуг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25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25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25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25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25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25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Прочие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В том числе из общей численности работающих численность работников бюджетной сферы, финансируемой из консолидированного местного бюджета-всего,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0,01</w:t>
            </w: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0,01</w:t>
            </w: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0,01</w:t>
            </w: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0,01</w:t>
            </w: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0,01</w:t>
            </w: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0,01</w:t>
            </w:r>
            <w:r>
              <w:rPr>
                <w:rFonts w:ascii="Courier New" w:hAnsi="Courier New" w:cs="Courier New"/>
              </w:rPr>
              <w:t>8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из них по отраслям социальной сферы: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Деятельность в области культуры, спорта, организации досуга и развлечений, в том числе: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0,004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0,004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0,004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0,004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0,004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Деятельность в области спорта, отдыха и развлечений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в</w:t>
            </w:r>
            <w:r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т.ч. Госуправление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14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14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14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14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14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>14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в т.ч. Образование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В том числе из общей численности работающих численность работников малых предприятий (с учетом микропредприятий)-всего,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в том числе: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Сельское, лесное хозяйство, охота, рыболовство и рыбоводство, в том числе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0,01</w:t>
            </w:r>
            <w:r>
              <w:rPr>
                <w:rFonts w:ascii="Courier New" w:hAnsi="Courier New" w:cs="Courier New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0,19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0,019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0,019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0,019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0,019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Лесоводство и лесозаготовки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Рыболовство и рыбоводство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Добыча полезных ископаемых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Обрабатывающие производства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 xml:space="preserve">Обеспечение электрической энергией, газом и паром; кондиционирование </w:t>
            </w:r>
            <w:r w:rsidRPr="00CF7061">
              <w:rPr>
                <w:rFonts w:ascii="Courier New" w:hAnsi="Courier New" w:cs="Courier New"/>
              </w:rPr>
              <w:lastRenderedPageBreak/>
              <w:t>воздуха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lastRenderedPageBreak/>
              <w:t>тыс.чел.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Строительство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  <w:r>
              <w:rPr>
                <w:rFonts w:ascii="Courier New" w:hAnsi="Courier New" w:cs="Courier New"/>
              </w:rPr>
              <w:t>7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Транспортировка и хранение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Деятельность в области информации и связи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Прочие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тыс.чел.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Уровень регистрируемой безработицы (к трудоспособному населению)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%</w:t>
            </w:r>
          </w:p>
        </w:tc>
        <w:tc>
          <w:tcPr>
            <w:tcW w:w="992" w:type="dxa"/>
            <w:vAlign w:val="center"/>
            <w:hideMark/>
          </w:tcPr>
          <w:p w:rsidR="00C37282" w:rsidRPr="003104EF" w:rsidRDefault="00C37282" w:rsidP="00721890">
            <w:pPr>
              <w:rPr>
                <w:rFonts w:ascii="Courier New" w:hAnsi="Courier New" w:cs="Courier New"/>
              </w:rPr>
            </w:pPr>
            <w:r w:rsidRPr="003104EF">
              <w:rPr>
                <w:rFonts w:ascii="Courier New" w:hAnsi="Courier New" w:cs="Courier New"/>
              </w:rPr>
              <w:t>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3104EF" w:rsidRDefault="00C37282" w:rsidP="00721890">
            <w:pPr>
              <w:rPr>
                <w:rFonts w:ascii="Courier New" w:hAnsi="Courier New" w:cs="Courier New"/>
              </w:rPr>
            </w:pPr>
            <w:r w:rsidRPr="003104EF">
              <w:rPr>
                <w:rFonts w:ascii="Courier New" w:hAnsi="Courier New" w:cs="Courier New"/>
              </w:rPr>
              <w:t>0,7</w:t>
            </w:r>
          </w:p>
        </w:tc>
        <w:tc>
          <w:tcPr>
            <w:tcW w:w="993" w:type="dxa"/>
            <w:vAlign w:val="center"/>
          </w:tcPr>
          <w:p w:rsidR="00C37282" w:rsidRPr="003104EF" w:rsidRDefault="00C37282" w:rsidP="00721890">
            <w:pPr>
              <w:rPr>
                <w:rFonts w:ascii="Courier New" w:hAnsi="Courier New" w:cs="Courier New"/>
              </w:rPr>
            </w:pPr>
            <w:r w:rsidRPr="003104EF">
              <w:rPr>
                <w:rFonts w:ascii="Courier New" w:hAnsi="Courier New" w:cs="Courier New"/>
              </w:rPr>
              <w:t>0,7</w:t>
            </w:r>
          </w:p>
        </w:tc>
        <w:tc>
          <w:tcPr>
            <w:tcW w:w="992" w:type="dxa"/>
            <w:vAlign w:val="center"/>
            <w:hideMark/>
          </w:tcPr>
          <w:p w:rsidR="00C37282" w:rsidRPr="003104EF" w:rsidRDefault="00C37282" w:rsidP="00721890">
            <w:pPr>
              <w:rPr>
                <w:rFonts w:ascii="Courier New" w:hAnsi="Courier New" w:cs="Courier New"/>
              </w:rPr>
            </w:pPr>
            <w:r w:rsidRPr="003104EF">
              <w:rPr>
                <w:rFonts w:ascii="Courier New" w:hAnsi="Courier New" w:cs="Courier New"/>
              </w:rPr>
              <w:t>0,7</w:t>
            </w:r>
          </w:p>
        </w:tc>
        <w:tc>
          <w:tcPr>
            <w:tcW w:w="992" w:type="dxa"/>
            <w:vAlign w:val="center"/>
            <w:hideMark/>
          </w:tcPr>
          <w:p w:rsidR="00C37282" w:rsidRPr="003104EF" w:rsidRDefault="00C37282" w:rsidP="00721890">
            <w:pPr>
              <w:rPr>
                <w:rFonts w:ascii="Courier New" w:hAnsi="Courier New" w:cs="Courier New"/>
              </w:rPr>
            </w:pPr>
            <w:r w:rsidRPr="003104EF">
              <w:rPr>
                <w:rFonts w:ascii="Courier New" w:hAnsi="Courier New" w:cs="Courier New"/>
              </w:rPr>
              <w:t>0,7</w:t>
            </w:r>
          </w:p>
        </w:tc>
        <w:tc>
          <w:tcPr>
            <w:tcW w:w="993" w:type="dxa"/>
            <w:vAlign w:val="center"/>
            <w:hideMark/>
          </w:tcPr>
          <w:p w:rsidR="00C37282" w:rsidRPr="003104EF" w:rsidRDefault="00C37282" w:rsidP="00721890">
            <w:pPr>
              <w:rPr>
                <w:rFonts w:ascii="Courier New" w:hAnsi="Courier New" w:cs="Courier New"/>
              </w:rPr>
            </w:pPr>
            <w:r w:rsidRPr="003104EF">
              <w:rPr>
                <w:rFonts w:ascii="Courier New" w:hAnsi="Courier New" w:cs="Courier New"/>
              </w:rPr>
              <w:t>0,7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Среднемесячная начисленная заработная плата (без выплат социального характера) по полному кругу организаций,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21779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26277</w:t>
            </w:r>
          </w:p>
        </w:tc>
        <w:tc>
          <w:tcPr>
            <w:tcW w:w="992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28458</w:t>
            </w:r>
          </w:p>
        </w:tc>
        <w:tc>
          <w:tcPr>
            <w:tcW w:w="992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30336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32399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в том числе: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Образование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33065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33065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39894</w:t>
            </w:r>
          </w:p>
        </w:tc>
        <w:tc>
          <w:tcPr>
            <w:tcW w:w="992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43205</w:t>
            </w:r>
          </w:p>
        </w:tc>
        <w:tc>
          <w:tcPr>
            <w:tcW w:w="992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46056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49188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Здравоохранение и предоставление социальных услуг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19758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19758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23839</w:t>
            </w:r>
          </w:p>
        </w:tc>
        <w:tc>
          <w:tcPr>
            <w:tcW w:w="992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25818</w:t>
            </w:r>
          </w:p>
        </w:tc>
        <w:tc>
          <w:tcPr>
            <w:tcW w:w="992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27522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29393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Прочие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Среднемесячная начисленная заработная плата работников бюджетной сферы, финансируемой из консолидированного местного бюджета с учетом "дорожных карт" МО - всего,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52350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56949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61300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66900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71900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76645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из них по категориям работников: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Деятельность в области культуры, спорта, организации досуга и развлечений, в том числе: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7282" w:rsidRPr="00E90F7A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37282" w:rsidRPr="00E90F7A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70000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37282" w:rsidRPr="00E90F7A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75200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lastRenderedPageBreak/>
              <w:t>Деятельность в области спорта, отдыха и развлечений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в</w:t>
            </w:r>
            <w:r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т.ч. Госуправление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7282" w:rsidRPr="00E90F7A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59898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69154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73718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78090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в т.ч. Образование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Среднемесячная начисленная заработная плата работников малых предприятий (с учетом микропредприятий)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3104EF" w:rsidRDefault="00C37282" w:rsidP="00721890">
            <w:pPr>
              <w:rPr>
                <w:rFonts w:ascii="Courier New" w:hAnsi="Courier New" w:cs="Courier New"/>
              </w:rPr>
            </w:pPr>
            <w:r w:rsidRPr="003104EF">
              <w:rPr>
                <w:rFonts w:ascii="Courier New" w:hAnsi="Courier New" w:cs="Courier New"/>
              </w:rPr>
              <w:t>54600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7282" w:rsidRPr="003104EF" w:rsidRDefault="00C37282" w:rsidP="00721890">
            <w:pPr>
              <w:rPr>
                <w:rFonts w:ascii="Courier New" w:hAnsi="Courier New" w:cs="Courier New"/>
              </w:rPr>
            </w:pPr>
            <w:r w:rsidRPr="003104EF">
              <w:rPr>
                <w:rFonts w:ascii="Courier New" w:hAnsi="Courier New" w:cs="Courier New"/>
              </w:rPr>
              <w:t>59898</w:t>
            </w:r>
          </w:p>
        </w:tc>
        <w:tc>
          <w:tcPr>
            <w:tcW w:w="993" w:type="dxa"/>
            <w:vAlign w:val="center"/>
          </w:tcPr>
          <w:p w:rsidR="00C37282" w:rsidRPr="003104EF" w:rsidRDefault="00C37282" w:rsidP="00721890">
            <w:pPr>
              <w:rPr>
                <w:rFonts w:ascii="Courier New" w:hAnsi="Courier New" w:cs="Courier New"/>
              </w:rPr>
            </w:pPr>
            <w:r w:rsidRPr="003104EF">
              <w:rPr>
                <w:rFonts w:ascii="Courier New" w:hAnsi="Courier New" w:cs="Courier New"/>
              </w:rPr>
              <w:t>64630</w:t>
            </w:r>
          </w:p>
        </w:tc>
        <w:tc>
          <w:tcPr>
            <w:tcW w:w="992" w:type="dxa"/>
            <w:vAlign w:val="center"/>
          </w:tcPr>
          <w:p w:rsidR="00C37282" w:rsidRPr="003104EF" w:rsidRDefault="00C37282" w:rsidP="00721890">
            <w:pPr>
              <w:rPr>
                <w:rFonts w:ascii="Courier New" w:hAnsi="Courier New" w:cs="Courier New"/>
              </w:rPr>
            </w:pPr>
            <w:r w:rsidRPr="003104EF">
              <w:rPr>
                <w:rFonts w:ascii="Courier New" w:hAnsi="Courier New" w:cs="Courier New"/>
              </w:rPr>
              <w:t>69154</w:t>
            </w:r>
          </w:p>
        </w:tc>
        <w:tc>
          <w:tcPr>
            <w:tcW w:w="992" w:type="dxa"/>
            <w:vAlign w:val="center"/>
          </w:tcPr>
          <w:p w:rsidR="00C37282" w:rsidRPr="003104EF" w:rsidRDefault="00C37282" w:rsidP="00721890">
            <w:pPr>
              <w:rPr>
                <w:rFonts w:ascii="Courier New" w:hAnsi="Courier New" w:cs="Courier New"/>
              </w:rPr>
            </w:pPr>
            <w:r w:rsidRPr="003104EF">
              <w:rPr>
                <w:rFonts w:ascii="Courier New" w:hAnsi="Courier New" w:cs="Courier New"/>
              </w:rPr>
              <w:t>73718</w:t>
            </w:r>
          </w:p>
        </w:tc>
        <w:tc>
          <w:tcPr>
            <w:tcW w:w="993" w:type="dxa"/>
            <w:vAlign w:val="center"/>
          </w:tcPr>
          <w:p w:rsidR="00C37282" w:rsidRPr="003104EF" w:rsidRDefault="00C37282" w:rsidP="00721890">
            <w:pPr>
              <w:rPr>
                <w:rFonts w:ascii="Courier New" w:hAnsi="Courier New" w:cs="Courier New"/>
              </w:rPr>
            </w:pPr>
            <w:r w:rsidRPr="003104EF">
              <w:rPr>
                <w:rFonts w:ascii="Courier New" w:hAnsi="Courier New" w:cs="Courier New"/>
              </w:rPr>
              <w:t>78090</w:t>
            </w:r>
          </w:p>
        </w:tc>
      </w:tr>
      <w:tr w:rsidR="00C37282" w:rsidRPr="008A2123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Фонд начисленной заработной платы по полному кругу организаций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млн.руб.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7282" w:rsidRPr="008A2123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10,73</w:t>
            </w:r>
          </w:p>
        </w:tc>
        <w:tc>
          <w:tcPr>
            <w:tcW w:w="993" w:type="dxa"/>
            <w:vAlign w:val="center"/>
          </w:tcPr>
          <w:p w:rsidR="00C37282" w:rsidRPr="008A2123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9,28</w:t>
            </w:r>
          </w:p>
        </w:tc>
        <w:tc>
          <w:tcPr>
            <w:tcW w:w="992" w:type="dxa"/>
            <w:vAlign w:val="center"/>
          </w:tcPr>
          <w:p w:rsidR="00C37282" w:rsidRPr="008A2123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10,35</w:t>
            </w:r>
          </w:p>
        </w:tc>
        <w:tc>
          <w:tcPr>
            <w:tcW w:w="992" w:type="dxa"/>
            <w:vAlign w:val="center"/>
          </w:tcPr>
          <w:p w:rsidR="00C37282" w:rsidRPr="008A2123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11,21</w:t>
            </w:r>
          </w:p>
        </w:tc>
        <w:tc>
          <w:tcPr>
            <w:tcW w:w="993" w:type="dxa"/>
            <w:vAlign w:val="center"/>
          </w:tcPr>
          <w:p w:rsidR="00C37282" w:rsidRPr="008A2123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12,05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в том числе: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Фонд начисленной заработной платы работников бюджетной сферы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млн.руб.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7282" w:rsidRPr="008A2123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10,73</w:t>
            </w:r>
          </w:p>
        </w:tc>
        <w:tc>
          <w:tcPr>
            <w:tcW w:w="993" w:type="dxa"/>
            <w:vAlign w:val="center"/>
          </w:tcPr>
          <w:p w:rsidR="00C37282" w:rsidRPr="008A2123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9,28</w:t>
            </w:r>
          </w:p>
        </w:tc>
        <w:tc>
          <w:tcPr>
            <w:tcW w:w="992" w:type="dxa"/>
            <w:vAlign w:val="center"/>
          </w:tcPr>
          <w:p w:rsidR="00C37282" w:rsidRPr="008A2123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10,35</w:t>
            </w:r>
          </w:p>
        </w:tc>
        <w:tc>
          <w:tcPr>
            <w:tcW w:w="992" w:type="dxa"/>
            <w:vAlign w:val="center"/>
          </w:tcPr>
          <w:p w:rsidR="00C37282" w:rsidRPr="008A2123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11,21</w:t>
            </w:r>
          </w:p>
        </w:tc>
        <w:tc>
          <w:tcPr>
            <w:tcW w:w="993" w:type="dxa"/>
            <w:vAlign w:val="center"/>
          </w:tcPr>
          <w:p w:rsidR="00C37282" w:rsidRPr="008A2123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12,05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Выплаты социального характера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млн.руб.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Прочие доходы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млн.руб.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vAlign w:val="center"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</w:t>
            </w:r>
          </w:p>
        </w:tc>
      </w:tr>
      <w:tr w:rsidR="00C37282" w:rsidRPr="00CF7061" w:rsidTr="00721890">
        <w:trPr>
          <w:trHeight w:val="20"/>
        </w:trPr>
        <w:tc>
          <w:tcPr>
            <w:tcW w:w="3261" w:type="dxa"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Валовый совокупный доход (сумма ФОТ, выплат соцхарактера, прочих доходов)</w:t>
            </w:r>
          </w:p>
        </w:tc>
        <w:tc>
          <w:tcPr>
            <w:tcW w:w="992" w:type="dxa"/>
            <w:noWrap/>
            <w:vAlign w:val="center"/>
            <w:hideMark/>
          </w:tcPr>
          <w:p w:rsidR="00C37282" w:rsidRPr="00CF7061" w:rsidRDefault="00C37282" w:rsidP="00721890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млн.руб.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7282" w:rsidRDefault="00C37282" w:rsidP="007218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7282" w:rsidRPr="008A2123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10,73</w:t>
            </w:r>
          </w:p>
        </w:tc>
        <w:tc>
          <w:tcPr>
            <w:tcW w:w="993" w:type="dxa"/>
            <w:vAlign w:val="center"/>
          </w:tcPr>
          <w:p w:rsidR="00C37282" w:rsidRPr="008A2123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9,28</w:t>
            </w:r>
          </w:p>
        </w:tc>
        <w:tc>
          <w:tcPr>
            <w:tcW w:w="992" w:type="dxa"/>
            <w:vAlign w:val="center"/>
          </w:tcPr>
          <w:p w:rsidR="00C37282" w:rsidRPr="008A2123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10,35</w:t>
            </w:r>
          </w:p>
        </w:tc>
        <w:tc>
          <w:tcPr>
            <w:tcW w:w="992" w:type="dxa"/>
            <w:vAlign w:val="center"/>
          </w:tcPr>
          <w:p w:rsidR="00C37282" w:rsidRPr="008A2123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11,21</w:t>
            </w:r>
          </w:p>
        </w:tc>
        <w:tc>
          <w:tcPr>
            <w:tcW w:w="993" w:type="dxa"/>
            <w:vAlign w:val="center"/>
          </w:tcPr>
          <w:p w:rsidR="00C37282" w:rsidRPr="008A2123" w:rsidRDefault="00C37282" w:rsidP="0072189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12,05</w:t>
            </w:r>
          </w:p>
        </w:tc>
      </w:tr>
    </w:tbl>
    <w:p w:rsidR="001C57E0" w:rsidRDefault="001C57E0" w:rsidP="00C372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sectPr w:rsidR="001C57E0" w:rsidSect="002D4B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85C" w:rsidRDefault="00F2485C" w:rsidP="00071A4A">
      <w:pPr>
        <w:spacing w:after="0" w:line="240" w:lineRule="auto"/>
      </w:pPr>
      <w:r>
        <w:separator/>
      </w:r>
    </w:p>
  </w:endnote>
  <w:endnote w:type="continuationSeparator" w:id="0">
    <w:p w:rsidR="00F2485C" w:rsidRDefault="00F2485C" w:rsidP="0007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85C" w:rsidRDefault="00F2485C" w:rsidP="00071A4A">
      <w:pPr>
        <w:spacing w:after="0" w:line="240" w:lineRule="auto"/>
      </w:pPr>
      <w:r>
        <w:separator/>
      </w:r>
    </w:p>
  </w:footnote>
  <w:footnote w:type="continuationSeparator" w:id="0">
    <w:p w:rsidR="00F2485C" w:rsidRDefault="00F2485C" w:rsidP="00071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76466"/>
    <w:multiLevelType w:val="hybridMultilevel"/>
    <w:tmpl w:val="4BF68B4E"/>
    <w:lvl w:ilvl="0" w:tplc="3F806F2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FC"/>
    <w:rsid w:val="00017CD6"/>
    <w:rsid w:val="00026DDF"/>
    <w:rsid w:val="000706A8"/>
    <w:rsid w:val="00071A4A"/>
    <w:rsid w:val="00095D38"/>
    <w:rsid w:val="000A2B58"/>
    <w:rsid w:val="000C55C5"/>
    <w:rsid w:val="000D2053"/>
    <w:rsid w:val="000F476D"/>
    <w:rsid w:val="001259C7"/>
    <w:rsid w:val="00154D7B"/>
    <w:rsid w:val="00176C7C"/>
    <w:rsid w:val="001927E1"/>
    <w:rsid w:val="001C15E7"/>
    <w:rsid w:val="001C52B7"/>
    <w:rsid w:val="001C57E0"/>
    <w:rsid w:val="001F3A0C"/>
    <w:rsid w:val="001F460A"/>
    <w:rsid w:val="00230490"/>
    <w:rsid w:val="002737A9"/>
    <w:rsid w:val="00281825"/>
    <w:rsid w:val="002B4653"/>
    <w:rsid w:val="002D4B50"/>
    <w:rsid w:val="002E3E90"/>
    <w:rsid w:val="00300A0F"/>
    <w:rsid w:val="00312B68"/>
    <w:rsid w:val="00313EE4"/>
    <w:rsid w:val="00336E56"/>
    <w:rsid w:val="00400FB2"/>
    <w:rsid w:val="00433BDB"/>
    <w:rsid w:val="00446FE5"/>
    <w:rsid w:val="00476592"/>
    <w:rsid w:val="00480781"/>
    <w:rsid w:val="004B6916"/>
    <w:rsid w:val="004C1EE8"/>
    <w:rsid w:val="00530195"/>
    <w:rsid w:val="005423AD"/>
    <w:rsid w:val="00564AFC"/>
    <w:rsid w:val="00571530"/>
    <w:rsid w:val="00574D4C"/>
    <w:rsid w:val="005A1B0C"/>
    <w:rsid w:val="005A7877"/>
    <w:rsid w:val="005C3FAC"/>
    <w:rsid w:val="00625F86"/>
    <w:rsid w:val="006308D1"/>
    <w:rsid w:val="0063547E"/>
    <w:rsid w:val="00666908"/>
    <w:rsid w:val="00667887"/>
    <w:rsid w:val="006721E7"/>
    <w:rsid w:val="006841E7"/>
    <w:rsid w:val="0069395E"/>
    <w:rsid w:val="00696A1F"/>
    <w:rsid w:val="00707613"/>
    <w:rsid w:val="00715C67"/>
    <w:rsid w:val="00727926"/>
    <w:rsid w:val="007B30FA"/>
    <w:rsid w:val="007B5664"/>
    <w:rsid w:val="007D42A7"/>
    <w:rsid w:val="00812045"/>
    <w:rsid w:val="0082401B"/>
    <w:rsid w:val="00853145"/>
    <w:rsid w:val="00861DC6"/>
    <w:rsid w:val="00872524"/>
    <w:rsid w:val="00876C3C"/>
    <w:rsid w:val="008D6FA2"/>
    <w:rsid w:val="008D6FA4"/>
    <w:rsid w:val="00953151"/>
    <w:rsid w:val="00954F75"/>
    <w:rsid w:val="009743C4"/>
    <w:rsid w:val="009A0DD9"/>
    <w:rsid w:val="009B2924"/>
    <w:rsid w:val="009F0C63"/>
    <w:rsid w:val="00A26429"/>
    <w:rsid w:val="00A32D15"/>
    <w:rsid w:val="00A53041"/>
    <w:rsid w:val="00A70435"/>
    <w:rsid w:val="00A8308D"/>
    <w:rsid w:val="00A83F61"/>
    <w:rsid w:val="00AC2AE3"/>
    <w:rsid w:val="00AD6657"/>
    <w:rsid w:val="00B415DB"/>
    <w:rsid w:val="00B41E5D"/>
    <w:rsid w:val="00C106FC"/>
    <w:rsid w:val="00C333A8"/>
    <w:rsid w:val="00C345B2"/>
    <w:rsid w:val="00C37282"/>
    <w:rsid w:val="00C41B3A"/>
    <w:rsid w:val="00CC5D73"/>
    <w:rsid w:val="00CC66C0"/>
    <w:rsid w:val="00CD2A2D"/>
    <w:rsid w:val="00CE3D2C"/>
    <w:rsid w:val="00CF24DB"/>
    <w:rsid w:val="00CF7061"/>
    <w:rsid w:val="00D02402"/>
    <w:rsid w:val="00D14AFB"/>
    <w:rsid w:val="00D14CDE"/>
    <w:rsid w:val="00D242CC"/>
    <w:rsid w:val="00D31C5C"/>
    <w:rsid w:val="00DC2E29"/>
    <w:rsid w:val="00DF54ED"/>
    <w:rsid w:val="00E72848"/>
    <w:rsid w:val="00E974C7"/>
    <w:rsid w:val="00EA3623"/>
    <w:rsid w:val="00EA6B1B"/>
    <w:rsid w:val="00EF552D"/>
    <w:rsid w:val="00EF5E0B"/>
    <w:rsid w:val="00F156F1"/>
    <w:rsid w:val="00F2485C"/>
    <w:rsid w:val="00F26EE2"/>
    <w:rsid w:val="00F33B9D"/>
    <w:rsid w:val="00F36767"/>
    <w:rsid w:val="00F53108"/>
    <w:rsid w:val="00F6097E"/>
    <w:rsid w:val="00F74B61"/>
    <w:rsid w:val="00F84152"/>
    <w:rsid w:val="00FA440F"/>
    <w:rsid w:val="00FB1089"/>
    <w:rsid w:val="00FD729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B394"/>
  <w15:docId w15:val="{464CCC20-05F3-4B7A-9D3B-2EB64620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314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3145"/>
    <w:rPr>
      <w:color w:val="800080"/>
      <w:u w:val="single"/>
    </w:rPr>
  </w:style>
  <w:style w:type="paragraph" w:customStyle="1" w:styleId="msonormal0">
    <w:name w:val="msonormal"/>
    <w:basedOn w:val="a"/>
    <w:rsid w:val="0085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531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853145"/>
    <w:pP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69">
    <w:name w:val="xl69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75">
    <w:name w:val="xl75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81">
    <w:name w:val="xl81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82">
    <w:name w:val="xl82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84">
    <w:name w:val="xl84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85">
    <w:name w:val="xl85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87">
    <w:name w:val="xl87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88">
    <w:name w:val="xl88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89">
    <w:name w:val="xl89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90">
    <w:name w:val="xl90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1">
    <w:name w:val="xl91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93">
    <w:name w:val="xl93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94">
    <w:name w:val="xl94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85314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85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85314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6">
    <w:name w:val="xl106"/>
    <w:basedOn w:val="a"/>
    <w:rsid w:val="0085314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7">
    <w:name w:val="xl107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853145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4">
    <w:name w:val="xl124"/>
    <w:basedOn w:val="a"/>
    <w:rsid w:val="00853145"/>
    <w:pPr>
      <w:pBdr>
        <w:top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5">
    <w:name w:val="xl125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853145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8531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85314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85314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853145"/>
    <w:pPr>
      <w:pBdr>
        <w:top w:val="single" w:sz="4" w:space="0" w:color="auto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853145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3">
    <w:name w:val="xl133"/>
    <w:basedOn w:val="a"/>
    <w:rsid w:val="0085314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4">
    <w:name w:val="xl134"/>
    <w:basedOn w:val="a"/>
    <w:rsid w:val="00853145"/>
    <w:pPr>
      <w:pBdr>
        <w:top w:val="single" w:sz="4" w:space="0" w:color="auto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5">
    <w:name w:val="xl135"/>
    <w:basedOn w:val="a"/>
    <w:rsid w:val="00853145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7">
    <w:name w:val="xl137"/>
    <w:basedOn w:val="a"/>
    <w:rsid w:val="0085314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8">
    <w:name w:val="xl138"/>
    <w:basedOn w:val="a"/>
    <w:rsid w:val="0085314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8531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0">
    <w:name w:val="xl140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1">
    <w:name w:val="xl141"/>
    <w:basedOn w:val="a"/>
    <w:rsid w:val="0085314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8531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85314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853145"/>
    <w:pPr>
      <w:pBdr>
        <w:top w:val="single" w:sz="4" w:space="0" w:color="auto"/>
        <w:left w:val="single" w:sz="4" w:space="0" w:color="auto"/>
        <w:bottom w:val="dashed" w:sz="4" w:space="0" w:color="80808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46">
    <w:name w:val="xl146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49">
    <w:name w:val="xl149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0">
    <w:name w:val="xl150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1">
    <w:name w:val="xl151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6">
    <w:name w:val="xl156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">
    <w:name w:val="xl157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">
    <w:name w:val="xl158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9">
    <w:name w:val="xl159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0">
    <w:name w:val="xl160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1">
    <w:name w:val="xl161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">
    <w:name w:val="xl162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3">
    <w:name w:val="xl163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4">
    <w:name w:val="xl164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5">
    <w:name w:val="xl165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6">
    <w:name w:val="xl166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7">
    <w:name w:val="xl167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">
    <w:name w:val="xl168"/>
    <w:basedOn w:val="a"/>
    <w:rsid w:val="008531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9">
    <w:name w:val="xl169"/>
    <w:basedOn w:val="a"/>
    <w:rsid w:val="008531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853145"/>
    <w:pPr>
      <w:pBdr>
        <w:top w:val="dashed" w:sz="4" w:space="0" w:color="969696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71">
    <w:name w:val="xl171"/>
    <w:basedOn w:val="a"/>
    <w:rsid w:val="00853145"/>
    <w:pPr>
      <w:pBdr>
        <w:top w:val="dashed" w:sz="4" w:space="0" w:color="969696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2">
    <w:name w:val="xl172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73">
    <w:name w:val="xl173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4">
    <w:name w:val="xl174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9">
    <w:name w:val="xl179"/>
    <w:basedOn w:val="a"/>
    <w:rsid w:val="00853145"/>
    <w:pPr>
      <w:pBdr>
        <w:top w:val="dashed" w:sz="4" w:space="0" w:color="80808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853145"/>
    <w:pPr>
      <w:pBdr>
        <w:top w:val="dashed" w:sz="4" w:space="0" w:color="80808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1">
    <w:name w:val="xl181"/>
    <w:basedOn w:val="a"/>
    <w:rsid w:val="00853145"/>
    <w:pPr>
      <w:pBdr>
        <w:top w:val="dashed" w:sz="4" w:space="0" w:color="80808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2">
    <w:name w:val="xl182"/>
    <w:basedOn w:val="a"/>
    <w:rsid w:val="0085314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4">
    <w:name w:val="xl184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5">
    <w:name w:val="xl185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86">
    <w:name w:val="xl186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87">
    <w:name w:val="xl187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88">
    <w:name w:val="xl188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89">
    <w:name w:val="xl189"/>
    <w:basedOn w:val="a"/>
    <w:rsid w:val="0085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91">
    <w:name w:val="xl191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92">
    <w:name w:val="xl192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93">
    <w:name w:val="xl193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94">
    <w:name w:val="xl194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195">
    <w:name w:val="xl195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96">
    <w:name w:val="xl196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197">
    <w:name w:val="xl197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98">
    <w:name w:val="xl198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99">
    <w:name w:val="xl199"/>
    <w:basedOn w:val="a"/>
    <w:rsid w:val="0085314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0">
    <w:name w:val="xl200"/>
    <w:basedOn w:val="a"/>
    <w:rsid w:val="00853145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1">
    <w:name w:val="xl201"/>
    <w:basedOn w:val="a"/>
    <w:rsid w:val="0085314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2">
    <w:name w:val="xl202"/>
    <w:basedOn w:val="a"/>
    <w:rsid w:val="0085314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3">
    <w:name w:val="xl203"/>
    <w:basedOn w:val="a"/>
    <w:rsid w:val="008531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5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EF552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DC2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2E2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2792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71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1A4A"/>
  </w:style>
  <w:style w:type="paragraph" w:styleId="ac">
    <w:name w:val="footer"/>
    <w:basedOn w:val="a"/>
    <w:link w:val="ad"/>
    <w:uiPriority w:val="99"/>
    <w:unhideWhenUsed/>
    <w:rsid w:val="00071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1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3BE97-3402-42FD-93BA-EF0E7EFA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22</cp:revision>
  <cp:lastPrinted>2019-01-18T04:11:00Z</cp:lastPrinted>
  <dcterms:created xsi:type="dcterms:W3CDTF">2020-01-20T02:51:00Z</dcterms:created>
  <dcterms:modified xsi:type="dcterms:W3CDTF">2025-12-17T04:38:00Z</dcterms:modified>
</cp:coreProperties>
</file>