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FD" w:rsidRPr="006D4251" w:rsidRDefault="009B55FC" w:rsidP="00BF6BFD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03.12.2025г. № 54</w:t>
      </w:r>
    </w:p>
    <w:p w:rsidR="00BF6BFD" w:rsidRPr="006D4251" w:rsidRDefault="00BF6BFD" w:rsidP="00BF6BFD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D425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BF6BFD" w:rsidRPr="006D4251" w:rsidRDefault="00BF6BFD" w:rsidP="00BF6BFD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D425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BF6BFD" w:rsidRPr="006D4251" w:rsidRDefault="00BF6BFD" w:rsidP="00BF6BFD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D425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BF6BFD" w:rsidRPr="006D4251" w:rsidRDefault="00BF6BFD" w:rsidP="00BF6BFD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D425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«НИЖНЕУДИНСКИЙ РАЙОН»</w:t>
      </w:r>
    </w:p>
    <w:p w:rsidR="00BF6BFD" w:rsidRPr="006D4251" w:rsidRDefault="009B55FC" w:rsidP="00BF6BFD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ПОРОГСКОЕ</w:t>
      </w:r>
      <w:r w:rsidR="00BF6BFD" w:rsidRPr="006D425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МУНИЦИПАЛЬНОЕ ОБРАЗОВАНИЕ</w:t>
      </w:r>
    </w:p>
    <w:p w:rsidR="00BF6BFD" w:rsidRPr="006D4251" w:rsidRDefault="00BF6BFD" w:rsidP="00BF6BFD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D425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BF6BFD" w:rsidRPr="006D4251" w:rsidRDefault="00BF6BFD" w:rsidP="00BF6BFD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D425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BF6BFD" w:rsidRPr="003D62D9" w:rsidRDefault="00BF6BFD" w:rsidP="00BF6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F6BFD" w:rsidRPr="006D4251" w:rsidRDefault="00BF6BFD" w:rsidP="00BF6B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D4251">
        <w:rPr>
          <w:rFonts w:ascii="Arial" w:hAnsi="Arial" w:cs="Arial"/>
          <w:b/>
          <w:bCs/>
          <w:sz w:val="32"/>
          <w:szCs w:val="32"/>
        </w:rPr>
        <w:t>ОБ УТВЕР</w:t>
      </w:r>
      <w:r>
        <w:rPr>
          <w:rFonts w:ascii="Arial" w:hAnsi="Arial" w:cs="Arial"/>
          <w:b/>
          <w:bCs/>
          <w:sz w:val="32"/>
          <w:szCs w:val="32"/>
        </w:rPr>
        <w:t xml:space="preserve">ЖДЕНИИ РЕЗУЛЬТАТОВ ОПРЕДЕЛЕНИЯ </w:t>
      </w:r>
      <w:r w:rsidRPr="006D4251">
        <w:rPr>
          <w:rFonts w:ascii="Arial" w:hAnsi="Arial" w:cs="Arial"/>
          <w:b/>
          <w:bCs/>
          <w:sz w:val="32"/>
          <w:szCs w:val="32"/>
        </w:rPr>
        <w:t>РАЗМЕРОВ ДОЛЕЙ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</w:t>
      </w:r>
    </w:p>
    <w:p w:rsidR="00BF6BFD" w:rsidRPr="00654389" w:rsidRDefault="00BF6BFD" w:rsidP="00BF6B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:rsidR="009B55FC" w:rsidRPr="009B55FC" w:rsidRDefault="009B55FC" w:rsidP="009B55F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B55FC">
        <w:rPr>
          <w:rFonts w:ascii="Arial" w:eastAsia="Calibri" w:hAnsi="Arial" w:cs="Arial"/>
          <w:sz w:val="24"/>
          <w:szCs w:val="24"/>
        </w:rPr>
        <w:t xml:space="preserve">Руководствуясь ст. 15 Федерального закона от 24.07.2002 года №101-ФЗ "Об обороте земель сельскохозяйственного назначения", Федеральным законом от 06.10.2003 г. № 131–ФЗ «Об общих принципах организации местного самоуправления в Российской Федерации», постановлением Правительства Российской Федерации от 16 сентября 2020 года №1475 «Об утверждении Правил определения размеров земельных долей, выраженных в гектарах или </w:t>
      </w:r>
      <w:proofErr w:type="spellStart"/>
      <w:r w:rsidRPr="009B55FC">
        <w:rPr>
          <w:rFonts w:ascii="Arial" w:eastAsia="Calibri" w:hAnsi="Arial" w:cs="Arial"/>
          <w:sz w:val="24"/>
          <w:szCs w:val="24"/>
        </w:rPr>
        <w:t>балло</w:t>
      </w:r>
      <w:proofErr w:type="spellEnd"/>
      <w:r w:rsidRPr="009B55FC">
        <w:rPr>
          <w:rFonts w:ascii="Arial" w:eastAsia="Calibri" w:hAnsi="Arial" w:cs="Arial"/>
          <w:sz w:val="24"/>
          <w:szCs w:val="24"/>
        </w:rPr>
        <w:t xml:space="preserve">-гектарах, в виде простой правильной дроби», Устава </w:t>
      </w:r>
      <w:r>
        <w:rPr>
          <w:rFonts w:ascii="Arial" w:eastAsia="Calibri" w:hAnsi="Arial" w:cs="Arial"/>
          <w:sz w:val="24"/>
          <w:szCs w:val="24"/>
        </w:rPr>
        <w:t>Порогского</w:t>
      </w:r>
      <w:r w:rsidRPr="009B55FC">
        <w:rPr>
          <w:rFonts w:ascii="Arial" w:eastAsia="Calibri" w:hAnsi="Arial" w:cs="Arial"/>
          <w:sz w:val="24"/>
          <w:szCs w:val="24"/>
        </w:rPr>
        <w:t xml:space="preserve"> муниципального образования, администрация </w:t>
      </w:r>
      <w:r>
        <w:rPr>
          <w:rFonts w:ascii="Arial" w:eastAsia="Calibri" w:hAnsi="Arial" w:cs="Arial"/>
          <w:sz w:val="24"/>
          <w:szCs w:val="24"/>
        </w:rPr>
        <w:t>Порогского</w:t>
      </w:r>
      <w:r w:rsidRPr="009B55FC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</w:p>
    <w:p w:rsidR="00BF6BFD" w:rsidRDefault="00BF6BFD" w:rsidP="00BF6BF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F6BFD" w:rsidRPr="006D4251" w:rsidRDefault="00BF6BFD" w:rsidP="00BF6BF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b/>
          <w:sz w:val="30"/>
          <w:szCs w:val="30"/>
        </w:rPr>
      </w:pPr>
      <w:r w:rsidRPr="006D4251">
        <w:rPr>
          <w:rFonts w:ascii="Arial" w:hAnsi="Arial" w:cs="Arial"/>
          <w:b/>
          <w:sz w:val="30"/>
          <w:szCs w:val="30"/>
        </w:rPr>
        <w:t>ПОСТАНОВЛЯЕТ:</w:t>
      </w:r>
    </w:p>
    <w:p w:rsidR="00BF6BFD" w:rsidRPr="006D4251" w:rsidRDefault="00BF6BFD" w:rsidP="00BF6BF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F6BFD" w:rsidRPr="006D4251" w:rsidRDefault="00BF6BFD" w:rsidP="00BF6BF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D4251">
        <w:rPr>
          <w:rFonts w:ascii="Arial" w:hAnsi="Arial" w:cs="Arial"/>
          <w:sz w:val="24"/>
          <w:szCs w:val="24"/>
        </w:rPr>
        <w:t>1. Утвердить результаты определения размеров долей в праве общей долевой собственности на земельный участок, кадастровый номер 38:11:000000:</w:t>
      </w:r>
      <w:r w:rsidRPr="009B55FC">
        <w:rPr>
          <w:rFonts w:ascii="Arial" w:hAnsi="Arial" w:cs="Arial"/>
          <w:sz w:val="24"/>
          <w:szCs w:val="24"/>
        </w:rPr>
        <w:t>340</w:t>
      </w:r>
      <w:r w:rsidRPr="006D4251">
        <w:rPr>
          <w:rFonts w:ascii="Arial" w:hAnsi="Arial" w:cs="Arial"/>
          <w:sz w:val="24"/>
          <w:szCs w:val="24"/>
        </w:rPr>
        <w:t xml:space="preserve">, площадью </w:t>
      </w:r>
      <w:r w:rsidRPr="009B55FC">
        <w:rPr>
          <w:rFonts w:ascii="Arial" w:hAnsi="Arial" w:cs="Arial"/>
          <w:sz w:val="24"/>
          <w:szCs w:val="24"/>
        </w:rPr>
        <w:t>17</w:t>
      </w:r>
      <w:r w:rsidR="009B55FC" w:rsidRPr="009B55FC">
        <w:rPr>
          <w:rFonts w:ascii="Arial" w:hAnsi="Arial" w:cs="Arial"/>
          <w:sz w:val="24"/>
          <w:szCs w:val="24"/>
        </w:rPr>
        <w:t>8</w:t>
      </w:r>
      <w:r w:rsidRPr="009B55FC">
        <w:rPr>
          <w:rFonts w:ascii="Arial" w:hAnsi="Arial" w:cs="Arial"/>
          <w:sz w:val="24"/>
          <w:szCs w:val="24"/>
        </w:rPr>
        <w:t>18820</w:t>
      </w:r>
      <w:r w:rsidRPr="006D42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251">
        <w:rPr>
          <w:rFonts w:ascii="Arial" w:hAnsi="Arial" w:cs="Arial"/>
          <w:sz w:val="24"/>
          <w:szCs w:val="24"/>
        </w:rPr>
        <w:t>кв.м</w:t>
      </w:r>
      <w:proofErr w:type="spellEnd"/>
      <w:r w:rsidRPr="006D4251">
        <w:rPr>
          <w:rFonts w:ascii="Arial" w:hAnsi="Arial" w:cs="Arial"/>
          <w:sz w:val="24"/>
          <w:szCs w:val="24"/>
        </w:rPr>
        <w:t>., местоположение: Иркутская область, Нижнеудинский район, АКХ "</w:t>
      </w:r>
      <w:proofErr w:type="spellStart"/>
      <w:r w:rsidRPr="009B55FC">
        <w:rPr>
          <w:rFonts w:ascii="Arial" w:hAnsi="Arial" w:cs="Arial"/>
          <w:sz w:val="24"/>
          <w:szCs w:val="24"/>
        </w:rPr>
        <w:t>Присаянье</w:t>
      </w:r>
      <w:proofErr w:type="spellEnd"/>
      <w:r w:rsidRPr="006D4251">
        <w:rPr>
          <w:rFonts w:ascii="Arial" w:hAnsi="Arial" w:cs="Arial"/>
          <w:sz w:val="24"/>
          <w:szCs w:val="24"/>
        </w:rPr>
        <w:t xml:space="preserve">", из земель сельскохозяйственного назначения, выраженных в гектарах, в виде простой правильной дроби, согласно </w:t>
      </w:r>
      <w:bookmarkStart w:id="0" w:name="_GoBack"/>
      <w:bookmarkEnd w:id="0"/>
      <w:r w:rsidR="00EE4424" w:rsidRPr="006D4251">
        <w:rPr>
          <w:rFonts w:ascii="Arial" w:hAnsi="Arial" w:cs="Arial"/>
          <w:sz w:val="24"/>
          <w:szCs w:val="24"/>
        </w:rPr>
        <w:t>приложению,</w:t>
      </w:r>
      <w:r w:rsidRPr="006D4251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BF6BFD" w:rsidRDefault="00BF6BFD" w:rsidP="00BF6BF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D4251">
        <w:rPr>
          <w:rFonts w:ascii="Arial" w:hAnsi="Arial" w:cs="Arial"/>
          <w:sz w:val="24"/>
          <w:szCs w:val="24"/>
        </w:rPr>
        <w:t xml:space="preserve">2. Настоящее постановление вступает в </w:t>
      </w:r>
      <w:r>
        <w:rPr>
          <w:rFonts w:ascii="Arial" w:hAnsi="Arial" w:cs="Arial"/>
          <w:sz w:val="24"/>
          <w:szCs w:val="24"/>
        </w:rPr>
        <w:t>силу со дня его обнародования в</w:t>
      </w:r>
      <w:r w:rsidRPr="0086056A">
        <w:rPr>
          <w:rFonts w:ascii="Arial" w:hAnsi="Arial" w:cs="Arial"/>
          <w:sz w:val="24"/>
          <w:szCs w:val="24"/>
        </w:rPr>
        <w:t xml:space="preserve"> печатном средстве массовой информации «Вестник </w:t>
      </w:r>
      <w:r w:rsidR="009B55FC">
        <w:rPr>
          <w:rFonts w:ascii="Arial" w:hAnsi="Arial" w:cs="Arial"/>
          <w:sz w:val="24"/>
          <w:szCs w:val="24"/>
        </w:rPr>
        <w:t>Порогского</w:t>
      </w:r>
      <w:r>
        <w:rPr>
          <w:rFonts w:ascii="Arial" w:hAnsi="Arial" w:cs="Arial"/>
          <w:sz w:val="24"/>
          <w:szCs w:val="24"/>
        </w:rPr>
        <w:t xml:space="preserve"> сельского поселения»</w:t>
      </w:r>
      <w:r w:rsidRPr="00422582">
        <w:t xml:space="preserve"> </w:t>
      </w:r>
      <w:r w:rsidRPr="00422582">
        <w:rPr>
          <w:rFonts w:ascii="Arial" w:hAnsi="Arial" w:cs="Arial"/>
          <w:sz w:val="24"/>
          <w:szCs w:val="24"/>
        </w:rPr>
        <w:t xml:space="preserve">и на сайте </w:t>
      </w:r>
      <w:r w:rsidR="009B55FC">
        <w:rPr>
          <w:rFonts w:ascii="Arial" w:hAnsi="Arial" w:cs="Arial"/>
          <w:sz w:val="24"/>
          <w:szCs w:val="24"/>
        </w:rPr>
        <w:t>Порогского</w:t>
      </w:r>
      <w:r w:rsidRPr="00422582">
        <w:rPr>
          <w:rFonts w:ascii="Arial" w:hAnsi="Arial" w:cs="Arial"/>
          <w:sz w:val="24"/>
          <w:szCs w:val="24"/>
        </w:rPr>
        <w:t xml:space="preserve"> муниципального образования в сети Интернет.</w:t>
      </w:r>
    </w:p>
    <w:p w:rsidR="00BF6BFD" w:rsidRPr="006D4251" w:rsidRDefault="00BF6BFD" w:rsidP="00BF6BF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86056A">
        <w:rPr>
          <w:rFonts w:ascii="Arial" w:hAnsi="Arial" w:cs="Arial"/>
          <w:sz w:val="24"/>
          <w:szCs w:val="24"/>
        </w:rPr>
        <w:t>По истечении 30 дней</w:t>
      </w:r>
      <w:r>
        <w:rPr>
          <w:rFonts w:ascii="Arial" w:hAnsi="Arial" w:cs="Arial"/>
          <w:sz w:val="24"/>
          <w:szCs w:val="24"/>
        </w:rPr>
        <w:t xml:space="preserve"> с даты опубликования</w:t>
      </w:r>
      <w:r w:rsidRPr="0086056A">
        <w:rPr>
          <w:rFonts w:ascii="Arial" w:hAnsi="Arial" w:cs="Arial"/>
          <w:sz w:val="24"/>
          <w:szCs w:val="24"/>
        </w:rPr>
        <w:t xml:space="preserve"> постановление направить в Управление Федеральной службы государственной регистрации, кадастра и картографии по </w:t>
      </w:r>
      <w:r>
        <w:rPr>
          <w:rFonts w:ascii="Arial" w:hAnsi="Arial" w:cs="Arial"/>
          <w:sz w:val="24"/>
          <w:szCs w:val="24"/>
        </w:rPr>
        <w:t>Иркутской области</w:t>
      </w:r>
      <w:r w:rsidRPr="0086056A">
        <w:rPr>
          <w:rFonts w:ascii="Arial" w:hAnsi="Arial" w:cs="Arial"/>
          <w:sz w:val="24"/>
          <w:szCs w:val="24"/>
        </w:rPr>
        <w:t>.</w:t>
      </w:r>
    </w:p>
    <w:p w:rsidR="00BF6BFD" w:rsidRPr="006D4251" w:rsidRDefault="00BF6BFD" w:rsidP="00BF6BF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6D425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Контроль </w:t>
      </w:r>
      <w:r w:rsidRPr="006D4251">
        <w:rPr>
          <w:rFonts w:ascii="Arial" w:hAnsi="Arial" w:cs="Arial"/>
          <w:sz w:val="24"/>
          <w:szCs w:val="24"/>
        </w:rPr>
        <w:t>за исполнением настоящего постановления оставляю за собой.</w:t>
      </w:r>
    </w:p>
    <w:p w:rsidR="00BF6BFD" w:rsidRDefault="00BF6BFD" w:rsidP="00BF6BF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F6BFD" w:rsidRDefault="00BF6BFD" w:rsidP="00BF6BF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F6BFD" w:rsidRPr="006D4251" w:rsidRDefault="00BF6BFD" w:rsidP="00BF6BFD">
      <w:pPr>
        <w:pStyle w:val="a3"/>
        <w:jc w:val="both"/>
        <w:rPr>
          <w:rFonts w:ascii="Arial" w:hAnsi="Arial" w:cs="Arial"/>
          <w:sz w:val="24"/>
          <w:szCs w:val="24"/>
        </w:rPr>
      </w:pPr>
      <w:r w:rsidRPr="006D4251">
        <w:rPr>
          <w:rFonts w:ascii="Arial" w:hAnsi="Arial" w:cs="Arial"/>
          <w:sz w:val="24"/>
          <w:szCs w:val="24"/>
        </w:rPr>
        <w:t xml:space="preserve">Глава </w:t>
      </w:r>
      <w:r w:rsidR="00E51F01">
        <w:rPr>
          <w:rFonts w:ascii="Arial" w:hAnsi="Arial" w:cs="Arial"/>
          <w:sz w:val="24"/>
          <w:szCs w:val="24"/>
        </w:rPr>
        <w:t>Порогского</w:t>
      </w:r>
    </w:p>
    <w:p w:rsidR="00BF6BFD" w:rsidRDefault="00BF6BFD" w:rsidP="00BF6BFD">
      <w:pPr>
        <w:pStyle w:val="a3"/>
        <w:jc w:val="both"/>
        <w:rPr>
          <w:rFonts w:ascii="Arial" w:hAnsi="Arial" w:cs="Arial"/>
          <w:sz w:val="24"/>
          <w:szCs w:val="24"/>
        </w:rPr>
      </w:pPr>
      <w:r w:rsidRPr="006D4251">
        <w:rPr>
          <w:rFonts w:ascii="Arial" w:hAnsi="Arial" w:cs="Arial"/>
          <w:sz w:val="24"/>
          <w:szCs w:val="24"/>
        </w:rPr>
        <w:t>муниципального образования</w:t>
      </w:r>
    </w:p>
    <w:p w:rsidR="00BF6BFD" w:rsidRDefault="00E51F01" w:rsidP="00BF6BF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 М. Новиков</w:t>
      </w:r>
    </w:p>
    <w:p w:rsidR="00E51F01" w:rsidRDefault="00E51F01" w:rsidP="00BF6BF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51F01" w:rsidRPr="003A213D" w:rsidRDefault="00E51F01" w:rsidP="00BF6BF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F6BFD" w:rsidRPr="006D4251" w:rsidRDefault="00BF6BFD" w:rsidP="00BF6B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6D4251">
        <w:rPr>
          <w:rFonts w:ascii="Courier New" w:hAnsi="Courier New" w:cs="Courier New"/>
        </w:rPr>
        <w:lastRenderedPageBreak/>
        <w:t>Приложение</w:t>
      </w:r>
    </w:p>
    <w:p w:rsidR="00BF6BFD" w:rsidRPr="006D4251" w:rsidRDefault="00BF6BFD" w:rsidP="00BF6BF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6D4251">
        <w:rPr>
          <w:rFonts w:ascii="Courier New" w:hAnsi="Courier New" w:cs="Courier New"/>
        </w:rPr>
        <w:t>к постановлению</w:t>
      </w:r>
    </w:p>
    <w:p w:rsidR="00BF6BFD" w:rsidRPr="006D4251" w:rsidRDefault="00BF6BFD" w:rsidP="00BF6BF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</w:t>
      </w:r>
      <w:r w:rsidRPr="006D4251">
        <w:rPr>
          <w:rFonts w:ascii="Courier New" w:hAnsi="Courier New" w:cs="Courier New"/>
        </w:rPr>
        <w:t xml:space="preserve">дминистрации </w:t>
      </w:r>
      <w:r w:rsidR="00E51F01">
        <w:rPr>
          <w:rFonts w:ascii="Courier New" w:hAnsi="Courier New" w:cs="Courier New"/>
        </w:rPr>
        <w:t>Порогского</w:t>
      </w:r>
    </w:p>
    <w:p w:rsidR="00BF6BFD" w:rsidRPr="006D4251" w:rsidRDefault="00BF6BFD" w:rsidP="00BF6BF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муниципального образования</w:t>
      </w:r>
    </w:p>
    <w:p w:rsidR="00BF6BFD" w:rsidRPr="006D4251" w:rsidRDefault="00BF6BFD" w:rsidP="00BF6BF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2582">
        <w:rPr>
          <w:rFonts w:ascii="Courier New" w:hAnsi="Courier New" w:cs="Courier New"/>
        </w:rPr>
        <w:t>от</w:t>
      </w:r>
      <w:r w:rsidR="00E51F01">
        <w:rPr>
          <w:rFonts w:ascii="Courier New" w:hAnsi="Courier New" w:cs="Courier New"/>
        </w:rPr>
        <w:t xml:space="preserve"> 03.12</w:t>
      </w:r>
      <w:r w:rsidRPr="00422582">
        <w:rPr>
          <w:rFonts w:ascii="Courier New" w:hAnsi="Courier New" w:cs="Courier New"/>
        </w:rPr>
        <w:t xml:space="preserve">.2025г. № </w:t>
      </w:r>
      <w:r w:rsidRPr="00E51F01">
        <w:rPr>
          <w:rFonts w:ascii="Courier New" w:hAnsi="Courier New" w:cs="Courier New"/>
        </w:rPr>
        <w:t>54</w:t>
      </w:r>
    </w:p>
    <w:p w:rsidR="00BF6BFD" w:rsidRDefault="00BF6BFD" w:rsidP="00BF6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05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2197"/>
        <w:gridCol w:w="1560"/>
        <w:gridCol w:w="2834"/>
        <w:gridCol w:w="1559"/>
        <w:gridCol w:w="1537"/>
      </w:tblGrid>
      <w:tr w:rsidR="00BF6BFD" w:rsidRPr="003360F9" w:rsidTr="00BF6BFD">
        <w:tc>
          <w:tcPr>
            <w:tcW w:w="893" w:type="dxa"/>
            <w:tcBorders>
              <w:right w:val="single" w:sz="4" w:space="0" w:color="auto"/>
            </w:tcBorders>
          </w:tcPr>
          <w:p w:rsidR="00BF6BFD" w:rsidRPr="006D4251" w:rsidRDefault="00BF6BFD" w:rsidP="00856B55">
            <w:pPr>
              <w:ind w:right="-216"/>
              <w:rPr>
                <w:rFonts w:ascii="Courier New" w:hAnsi="Courier New" w:cs="Courier New"/>
              </w:rPr>
            </w:pPr>
            <w:bookmarkStart w:id="1" w:name="P27"/>
            <w:bookmarkEnd w:id="1"/>
            <w:r w:rsidRPr="006D4251">
              <w:rPr>
                <w:rFonts w:ascii="Courier New" w:hAnsi="Courier New" w:cs="Courier New"/>
              </w:rPr>
              <w:t>№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BF6BFD" w:rsidRPr="006D4251" w:rsidRDefault="00BF6BFD" w:rsidP="00856B55">
            <w:pPr>
              <w:jc w:val="center"/>
              <w:rPr>
                <w:rFonts w:ascii="Courier New" w:hAnsi="Courier New" w:cs="Courier New"/>
              </w:rPr>
            </w:pPr>
            <w:r w:rsidRPr="006D4251">
              <w:rPr>
                <w:rFonts w:ascii="Courier New" w:hAnsi="Courier New" w:cs="Courier New"/>
              </w:rPr>
              <w:t>Правообладатель</w:t>
            </w:r>
          </w:p>
        </w:tc>
        <w:tc>
          <w:tcPr>
            <w:tcW w:w="1560" w:type="dxa"/>
          </w:tcPr>
          <w:p w:rsidR="00BF6BFD" w:rsidRPr="006D4251" w:rsidRDefault="00BF6BFD" w:rsidP="00856B55">
            <w:pPr>
              <w:jc w:val="center"/>
              <w:rPr>
                <w:rFonts w:ascii="Courier New" w:hAnsi="Courier New" w:cs="Courier New"/>
              </w:rPr>
            </w:pPr>
            <w:r w:rsidRPr="006D4251">
              <w:rPr>
                <w:rFonts w:ascii="Courier New" w:hAnsi="Courier New" w:cs="Courier New"/>
              </w:rPr>
              <w:t>Дата внесения записи в реестр</w:t>
            </w:r>
          </w:p>
        </w:tc>
        <w:tc>
          <w:tcPr>
            <w:tcW w:w="2835" w:type="dxa"/>
          </w:tcPr>
          <w:p w:rsidR="00BF6BFD" w:rsidRPr="006D4251" w:rsidRDefault="00BF6BFD" w:rsidP="00856B55">
            <w:pPr>
              <w:jc w:val="center"/>
              <w:rPr>
                <w:rFonts w:ascii="Courier New" w:hAnsi="Courier New" w:cs="Courier New"/>
              </w:rPr>
            </w:pPr>
            <w:r w:rsidRPr="006D4251">
              <w:rPr>
                <w:rFonts w:ascii="Courier New" w:hAnsi="Courier New" w:cs="Courier New"/>
              </w:rPr>
              <w:t>Номер записи реестра</w:t>
            </w:r>
          </w:p>
        </w:tc>
        <w:tc>
          <w:tcPr>
            <w:tcW w:w="1559" w:type="dxa"/>
          </w:tcPr>
          <w:p w:rsidR="00BF6BFD" w:rsidRPr="006D4251" w:rsidRDefault="00BF6BFD" w:rsidP="00856B55">
            <w:pPr>
              <w:jc w:val="center"/>
              <w:rPr>
                <w:rFonts w:ascii="Courier New" w:hAnsi="Courier New" w:cs="Courier New"/>
              </w:rPr>
            </w:pPr>
            <w:r w:rsidRPr="006D4251">
              <w:rPr>
                <w:rFonts w:ascii="Courier New" w:hAnsi="Courier New" w:cs="Courier New"/>
                <w:color w:val="000000"/>
              </w:rPr>
              <w:t>Размер земельной доли в га</w:t>
            </w:r>
          </w:p>
        </w:tc>
        <w:tc>
          <w:tcPr>
            <w:tcW w:w="1534" w:type="dxa"/>
          </w:tcPr>
          <w:p w:rsidR="00BF6BFD" w:rsidRPr="006D4251" w:rsidRDefault="00BF6BFD" w:rsidP="00856B5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Размер земельной</w:t>
            </w:r>
            <w:r w:rsidRPr="006D4251">
              <w:rPr>
                <w:rFonts w:ascii="Courier New" w:hAnsi="Courier New" w:cs="Courier New"/>
              </w:rPr>
              <w:t xml:space="preserve"> доли в виде простой правильной дроби</w:t>
            </w:r>
          </w:p>
        </w:tc>
      </w:tr>
      <w:tr w:rsidR="00BF6BFD" w:rsidRPr="003360F9" w:rsidTr="00BF6BFD">
        <w:tc>
          <w:tcPr>
            <w:tcW w:w="893" w:type="dxa"/>
            <w:tcBorders>
              <w:right w:val="single" w:sz="4" w:space="0" w:color="auto"/>
            </w:tcBorders>
          </w:tcPr>
          <w:p w:rsidR="00BF6BFD" w:rsidRPr="006D4251" w:rsidRDefault="00BF6BFD" w:rsidP="00856B55">
            <w:pPr>
              <w:rPr>
                <w:rFonts w:ascii="Courier New" w:hAnsi="Courier New" w:cs="Courier New"/>
              </w:rPr>
            </w:pPr>
            <w:r w:rsidRPr="006D4251">
              <w:rPr>
                <w:rFonts w:ascii="Courier New" w:hAnsi="Courier New" w:cs="Courier New"/>
              </w:rPr>
              <w:t>1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BF6BFD" w:rsidRPr="006D4251" w:rsidRDefault="00BF6BFD" w:rsidP="00856B55">
            <w:pPr>
              <w:rPr>
                <w:rFonts w:ascii="Courier New" w:hAnsi="Courier New" w:cs="Courier New"/>
              </w:rPr>
            </w:pPr>
            <w:proofErr w:type="spellStart"/>
            <w:r w:rsidRPr="00E51F01">
              <w:rPr>
                <w:rFonts w:ascii="Courier New" w:hAnsi="Courier New" w:cs="Courier New"/>
              </w:rPr>
              <w:t>Порогское</w:t>
            </w:r>
            <w:proofErr w:type="spellEnd"/>
            <w:r w:rsidRPr="00E51F01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муниципальное образование</w:t>
            </w:r>
          </w:p>
        </w:tc>
        <w:tc>
          <w:tcPr>
            <w:tcW w:w="1560" w:type="dxa"/>
          </w:tcPr>
          <w:p w:rsidR="00BF6BFD" w:rsidRPr="006D4251" w:rsidRDefault="00B6417A" w:rsidP="00856B5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30.11</w:t>
            </w:r>
            <w:r w:rsidR="00BF6BFD" w:rsidRPr="006D4251">
              <w:rPr>
                <w:rFonts w:ascii="Courier New" w:hAnsi="Courier New" w:cs="Courier New"/>
              </w:rPr>
              <w:t>.20</w:t>
            </w:r>
            <w:r w:rsidR="00BF6BFD">
              <w:rPr>
                <w:rFonts w:ascii="Courier New" w:hAnsi="Courier New" w:cs="Courier New"/>
              </w:rPr>
              <w:t>18</w:t>
            </w:r>
          </w:p>
        </w:tc>
        <w:tc>
          <w:tcPr>
            <w:tcW w:w="2835" w:type="dxa"/>
          </w:tcPr>
          <w:p w:rsidR="00BF6BFD" w:rsidRPr="006D4251" w:rsidRDefault="00BF6BFD" w:rsidP="00B6417A">
            <w:pPr>
              <w:jc w:val="center"/>
              <w:rPr>
                <w:rFonts w:ascii="Courier New" w:hAnsi="Courier New" w:cs="Courier New"/>
              </w:rPr>
            </w:pPr>
            <w:r w:rsidRPr="00481D3E">
              <w:rPr>
                <w:rFonts w:ascii="Courier New" w:hAnsi="Courier New" w:cs="Courier New"/>
              </w:rPr>
              <w:t>38:11:000000:</w:t>
            </w:r>
            <w:r w:rsidR="00B6417A">
              <w:rPr>
                <w:rFonts w:ascii="Courier New" w:hAnsi="Courier New" w:cs="Courier New"/>
              </w:rPr>
              <w:t>340-38/007/2018-115</w:t>
            </w:r>
          </w:p>
        </w:tc>
        <w:tc>
          <w:tcPr>
            <w:tcW w:w="1559" w:type="dxa"/>
          </w:tcPr>
          <w:p w:rsidR="00BF6BFD" w:rsidRPr="006D4251" w:rsidRDefault="009B55FC" w:rsidP="00856B5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210B9A">
              <w:rPr>
                <w:rFonts w:ascii="Courier New" w:hAnsi="Courier New" w:cs="Courier New"/>
              </w:rPr>
              <w:t>72,</w:t>
            </w: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1534" w:type="dxa"/>
          </w:tcPr>
          <w:p w:rsidR="00BF6BFD" w:rsidRPr="009B55FC" w:rsidRDefault="00BF6BFD" w:rsidP="00856B55">
            <w:pPr>
              <w:jc w:val="center"/>
              <w:rPr>
                <w:rFonts w:ascii="Courier New" w:eastAsiaTheme="minorEastAsia" w:hAnsi="Courier New" w:cs="Courier New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</w:rPr>
                      <m:t>172</m:t>
                    </m:r>
                  </m:num>
                  <m:den>
                    <m:r>
                      <w:rPr>
                        <w:rFonts w:ascii="Cambria Math" w:hAnsi="Cambria Math" w:cs="Courier New"/>
                      </w:rPr>
                      <m:t>17818820</m:t>
                    </m:r>
                  </m:den>
                </m:f>
              </m:oMath>
            </m:oMathPara>
          </w:p>
          <w:p w:rsidR="009B55FC" w:rsidRPr="003A424E" w:rsidRDefault="009B55FC" w:rsidP="00856B55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BA003B" w:rsidRDefault="00BA003B"/>
    <w:sectPr w:rsidR="00BA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EE"/>
    <w:rsid w:val="00210B9A"/>
    <w:rsid w:val="009B55FC"/>
    <w:rsid w:val="00B6417A"/>
    <w:rsid w:val="00BA003B"/>
    <w:rsid w:val="00BF6BFD"/>
    <w:rsid w:val="00DA15EE"/>
    <w:rsid w:val="00E51F01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D89B"/>
  <w15:chartTrackingRefBased/>
  <w15:docId w15:val="{DE5550F3-BAC7-4AEB-B960-F4E92FDC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2025-12-03T03:14:00Z</dcterms:created>
  <dcterms:modified xsi:type="dcterms:W3CDTF">2025-12-03T04:54:00Z</dcterms:modified>
</cp:coreProperties>
</file>