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A28" w:rsidRPr="00575A28" w:rsidRDefault="00575A28" w:rsidP="00575A28">
      <w:pPr>
        <w:overflowPunct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ОТ 26.12.2025г №61</w:t>
      </w:r>
    </w:p>
    <w:p w:rsidR="00575A28" w:rsidRPr="00575A28" w:rsidRDefault="00575A28" w:rsidP="00575A28">
      <w:pPr>
        <w:overflowPunct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75A28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575A28" w:rsidRPr="00575A28" w:rsidRDefault="00575A28" w:rsidP="00575A28">
      <w:pPr>
        <w:overflowPunct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75A28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575A28" w:rsidRPr="00575A28" w:rsidRDefault="00575A28" w:rsidP="00575A28">
      <w:pPr>
        <w:overflowPunct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75A28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</w:t>
      </w:r>
    </w:p>
    <w:p w:rsidR="00575A28" w:rsidRPr="00575A28" w:rsidRDefault="00575A28" w:rsidP="00575A28">
      <w:pPr>
        <w:overflowPunct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75A28">
        <w:rPr>
          <w:rFonts w:ascii="Arial" w:eastAsia="Times New Roman" w:hAnsi="Arial" w:cs="Arial"/>
          <w:b/>
          <w:sz w:val="32"/>
          <w:szCs w:val="32"/>
          <w:lang w:eastAsia="ru-RU"/>
        </w:rPr>
        <w:t>«НИЖНЕУДИНСКИЙ РАЙОН»</w:t>
      </w:r>
    </w:p>
    <w:p w:rsidR="00575A28" w:rsidRPr="00575A28" w:rsidRDefault="00575A28" w:rsidP="00575A28">
      <w:pPr>
        <w:overflowPunct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75A28">
        <w:rPr>
          <w:rFonts w:ascii="Arial" w:eastAsia="Times New Roman" w:hAnsi="Arial" w:cs="Arial"/>
          <w:b/>
          <w:sz w:val="32"/>
          <w:szCs w:val="32"/>
          <w:lang w:eastAsia="ru-RU"/>
        </w:rPr>
        <w:t>ПРОГОСКОЕ МУНИЦИПАЛЬНОЕ ОБРАЗОВАНИЕ</w:t>
      </w:r>
    </w:p>
    <w:p w:rsidR="00575A28" w:rsidRPr="00575A28" w:rsidRDefault="00575A28" w:rsidP="00575A28">
      <w:pPr>
        <w:overflowPunct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75A28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575A28" w:rsidRPr="00575A28" w:rsidRDefault="00575A28" w:rsidP="00575A28">
      <w:pPr>
        <w:overflowPunct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575A28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575A28" w:rsidRPr="00575A28" w:rsidRDefault="00575A28" w:rsidP="00575A28">
      <w:pPr>
        <w:spacing w:after="0" w:line="240" w:lineRule="auto"/>
        <w:ind w:left="18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5A28" w:rsidRPr="00575A28" w:rsidRDefault="00575A28" w:rsidP="00575A28">
      <w:pPr>
        <w:spacing w:after="0" w:line="240" w:lineRule="auto"/>
        <w:ind w:left="18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5A28" w:rsidRPr="00575A28" w:rsidRDefault="00575A28" w:rsidP="00575A28">
      <w:pPr>
        <w:spacing w:after="0" w:line="240" w:lineRule="auto"/>
        <w:ind w:left="180"/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proofErr w:type="gramStart"/>
      <w:r w:rsidRPr="00575A28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>Об  утверждении</w:t>
      </w:r>
      <w:proofErr w:type="gramEnd"/>
      <w:r w:rsidRPr="00575A28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 xml:space="preserve"> программы профилактики</w:t>
      </w:r>
    </w:p>
    <w:p w:rsidR="00575A28" w:rsidRPr="00575A28" w:rsidRDefault="00575A28" w:rsidP="00575A28">
      <w:pPr>
        <w:spacing w:after="0" w:line="240" w:lineRule="auto"/>
        <w:ind w:left="180"/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r w:rsidRPr="00575A28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>рисков причинения вреда (ущерба) охраняемым</w:t>
      </w:r>
    </w:p>
    <w:p w:rsidR="00575A28" w:rsidRPr="00575A28" w:rsidRDefault="00575A28" w:rsidP="00575A28">
      <w:pPr>
        <w:spacing w:after="0" w:line="240" w:lineRule="auto"/>
        <w:ind w:left="180"/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r w:rsidRPr="00575A28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>законом ценностям по муниципальному</w:t>
      </w:r>
    </w:p>
    <w:p w:rsidR="00575A28" w:rsidRPr="00575A28" w:rsidRDefault="00575A28" w:rsidP="00575A28">
      <w:pPr>
        <w:spacing w:after="0" w:line="240" w:lineRule="auto"/>
        <w:ind w:left="180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575A28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 xml:space="preserve">контролю </w:t>
      </w:r>
      <w:r w:rsidRPr="00575A28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в</w:t>
      </w:r>
      <w:r w:rsidRPr="00575A28">
        <w:rPr>
          <w:rFonts w:ascii="Arial" w:eastAsia="Times New Roman" w:hAnsi="Arial" w:cs="Arial"/>
          <w:b/>
          <w:caps/>
          <w:spacing w:val="-3"/>
          <w:sz w:val="32"/>
          <w:szCs w:val="32"/>
          <w:lang w:eastAsia="ru-RU"/>
        </w:rPr>
        <w:t xml:space="preserve"> </w:t>
      </w:r>
      <w:r w:rsidRPr="00575A28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сфере</w:t>
      </w:r>
      <w:r w:rsidRPr="00575A28">
        <w:rPr>
          <w:rFonts w:ascii="Arial" w:eastAsia="Times New Roman" w:hAnsi="Arial" w:cs="Arial"/>
          <w:b/>
          <w:caps/>
          <w:spacing w:val="-3"/>
          <w:sz w:val="32"/>
          <w:szCs w:val="32"/>
          <w:lang w:eastAsia="ru-RU"/>
        </w:rPr>
        <w:t xml:space="preserve"> </w:t>
      </w:r>
      <w:r w:rsidRPr="00575A28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благоустройства в</w:t>
      </w:r>
    </w:p>
    <w:p w:rsidR="00575A28" w:rsidRPr="00575A28" w:rsidRDefault="00575A28" w:rsidP="00575A28">
      <w:pPr>
        <w:spacing w:after="0" w:line="240" w:lineRule="auto"/>
        <w:ind w:left="180"/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  <w:r w:rsidRPr="00575A28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Порогском муниципальном образовании</w:t>
      </w:r>
      <w:r w:rsidRPr="00575A28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 xml:space="preserve"> </w:t>
      </w:r>
    </w:p>
    <w:p w:rsidR="00575A28" w:rsidRPr="00575A28" w:rsidRDefault="00575A28" w:rsidP="00575A28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>на 2026</w:t>
      </w:r>
      <w:r w:rsidRPr="00575A28"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  <w:t xml:space="preserve"> го</w:t>
      </w:r>
      <w:r w:rsidRPr="00575A2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Д</w:t>
      </w:r>
    </w:p>
    <w:p w:rsidR="00575A28" w:rsidRPr="00575A28" w:rsidRDefault="00575A28" w:rsidP="00575A28">
      <w:pPr>
        <w:spacing w:after="0" w:line="240" w:lineRule="auto"/>
        <w:ind w:left="1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5A28" w:rsidRPr="00575A28" w:rsidRDefault="00575A28" w:rsidP="00575A28">
      <w:pPr>
        <w:spacing w:after="0" w:line="240" w:lineRule="auto"/>
        <w:ind w:left="18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75A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75A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</w:t>
      </w:r>
      <w:r w:rsidRPr="00575A2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решения Думы Порогского муниципального образования  от 28.10.2021г. № 28 «Об утверждении Положения о муниципальном контроле в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сфере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Pr="00575A28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Порогском муниципальном образовании»</w:t>
      </w:r>
      <w:r w:rsidRPr="00575A2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руководствуясь Уставом Порогского муниципального образования, администрация Порогского муниципального образования </w:t>
      </w:r>
    </w:p>
    <w:p w:rsidR="00575A28" w:rsidRPr="00575A28" w:rsidRDefault="00575A28" w:rsidP="00575A28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575A28">
        <w:rPr>
          <w:rFonts w:ascii="Arial" w:eastAsia="Times New Roman" w:hAnsi="Arial" w:cs="Arial"/>
          <w:b/>
          <w:sz w:val="30"/>
          <w:szCs w:val="30"/>
          <w:lang w:eastAsia="ru-RU"/>
        </w:rPr>
        <w:t>П О С Т А Н О В Л Я Е Т:</w:t>
      </w:r>
    </w:p>
    <w:p w:rsidR="00575A28" w:rsidRPr="00575A28" w:rsidRDefault="00575A28" w:rsidP="00575A28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75A28" w:rsidRPr="00575A28" w:rsidRDefault="00575A28" w:rsidP="00575A28">
      <w:pPr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      1. Утвердить программу </w:t>
      </w:r>
      <w:r w:rsidRPr="00575A2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профилактики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рисков причинения вреда (ущерба) охраняемым законом ценностям по муниципальному   контролю в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сфере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Pr="00575A28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Порогском муниципальном образовании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2026</w:t>
      </w:r>
      <w:r w:rsidRPr="00575A2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год.</w:t>
      </w:r>
    </w:p>
    <w:p w:rsidR="00575A28" w:rsidRPr="00575A28" w:rsidRDefault="00575A28" w:rsidP="00575A28">
      <w:pPr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2. Постановление от 04.12.2024</w:t>
      </w:r>
      <w:r w:rsidRPr="00575A28">
        <w:rPr>
          <w:rFonts w:ascii="Arial" w:eastAsia="Times New Roman" w:hAnsi="Arial" w:cs="Arial"/>
          <w:bCs/>
          <w:sz w:val="24"/>
          <w:szCs w:val="24"/>
          <w:lang w:eastAsia="ru-RU"/>
        </w:rPr>
        <w:t>года №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76</w:t>
      </w:r>
      <w:r w:rsidRPr="00575A2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 утверждении программы рисков причинения вреда(ущерба) охраняемым законом ценностям по муниципальному контролю в сфере благоустройства в Порогском м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униципальном образовании на 2025</w:t>
      </w:r>
      <w:r w:rsidRPr="00575A28">
        <w:rPr>
          <w:rFonts w:ascii="Arial" w:eastAsia="Times New Roman" w:hAnsi="Arial" w:cs="Arial"/>
          <w:bCs/>
          <w:sz w:val="24"/>
          <w:szCs w:val="24"/>
          <w:lang w:eastAsia="ru-RU"/>
        </w:rPr>
        <w:t>год признать утратившим силу.</w:t>
      </w:r>
    </w:p>
    <w:p w:rsidR="00575A28" w:rsidRPr="00575A28" w:rsidRDefault="00575A28" w:rsidP="00575A28">
      <w:pPr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</w:t>
      </w:r>
    </w:p>
    <w:p w:rsidR="00575A28" w:rsidRPr="00575A28" w:rsidRDefault="00575A28" w:rsidP="00575A28">
      <w:p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 xml:space="preserve">      3. </w:t>
      </w:r>
      <w:r w:rsidRPr="00575A28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Настоящее постановление подлежит опубликованию в «Вестнике Порогского сельского поселения» и размещению на официальном сайте Порогского муниципального образования</w:t>
      </w:r>
    </w:p>
    <w:p w:rsidR="00575A28" w:rsidRPr="00575A28" w:rsidRDefault="00575A28" w:rsidP="00575A28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75A28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</w:t>
      </w: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Глава Порогского </w:t>
      </w:r>
    </w:p>
    <w:p w:rsidR="00575A28" w:rsidRPr="00575A28" w:rsidRDefault="00575A28" w:rsidP="00575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                      А.М. Новиков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75A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5A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5A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5A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75A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575A28" w:rsidRPr="00575A28" w:rsidRDefault="00575A28" w:rsidP="00575A28">
      <w:pPr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p w:rsidR="00575A28" w:rsidRPr="00575A28" w:rsidRDefault="00575A28" w:rsidP="00575A28">
      <w:pPr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p w:rsidR="00575A28" w:rsidRPr="00575A28" w:rsidRDefault="00575A28" w:rsidP="00575A28">
      <w:pPr>
        <w:spacing w:after="0" w:line="240" w:lineRule="auto"/>
        <w:jc w:val="right"/>
        <w:rPr>
          <w:rFonts w:ascii="Courier New" w:eastAsia="Times New Roman" w:hAnsi="Courier New" w:cs="Courier New"/>
          <w:kern w:val="1"/>
          <w:lang w:eastAsia="ru-RU"/>
        </w:rPr>
      </w:pPr>
      <w:r w:rsidRPr="00575A28">
        <w:rPr>
          <w:rFonts w:ascii="Courier New" w:eastAsia="Times New Roman" w:hAnsi="Courier New" w:cs="Courier New"/>
          <w:lang w:eastAsia="ru-RU"/>
        </w:rPr>
        <w:lastRenderedPageBreak/>
        <w:t xml:space="preserve">                                                                        </w:t>
      </w:r>
      <w:r w:rsidRPr="00575A28">
        <w:rPr>
          <w:rFonts w:ascii="Courier New" w:eastAsia="Times New Roman" w:hAnsi="Courier New" w:cs="Courier New"/>
          <w:kern w:val="1"/>
          <w:highlight w:val="white"/>
          <w:lang w:eastAsia="ru-RU"/>
        </w:rPr>
        <w:t>УТВЕРЖДЕНА</w:t>
      </w:r>
    </w:p>
    <w:p w:rsidR="00575A28" w:rsidRPr="00575A28" w:rsidRDefault="00575A28" w:rsidP="00575A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320" w:firstLine="720"/>
        <w:jc w:val="right"/>
        <w:textAlignment w:val="baseline"/>
        <w:rPr>
          <w:rFonts w:ascii="Courier New" w:eastAsia="Times New Roman" w:hAnsi="Courier New" w:cs="Courier New"/>
          <w:kern w:val="1"/>
          <w:lang w:eastAsia="ru-RU"/>
        </w:rPr>
      </w:pPr>
      <w:r w:rsidRPr="00575A28">
        <w:rPr>
          <w:rFonts w:ascii="Courier New" w:eastAsia="Times New Roman" w:hAnsi="Courier New" w:cs="Courier New"/>
          <w:kern w:val="1"/>
          <w:highlight w:val="white"/>
          <w:lang w:eastAsia="ru-RU"/>
        </w:rPr>
        <w:t>постановлением администрации</w:t>
      </w:r>
    </w:p>
    <w:p w:rsidR="00575A28" w:rsidRPr="00575A28" w:rsidRDefault="00575A28" w:rsidP="00575A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textAlignment w:val="baseline"/>
        <w:rPr>
          <w:rFonts w:ascii="Courier New" w:eastAsia="Times New Roman" w:hAnsi="Courier New" w:cs="Courier New"/>
          <w:kern w:val="1"/>
          <w:highlight w:val="white"/>
          <w:lang w:eastAsia="ru-RU"/>
        </w:rPr>
      </w:pPr>
      <w:r w:rsidRPr="00575A28">
        <w:rPr>
          <w:rFonts w:ascii="Courier New" w:eastAsia="Times New Roman" w:hAnsi="Courier New" w:cs="Courier New"/>
          <w:kern w:val="1"/>
          <w:highlight w:val="white"/>
          <w:lang w:eastAsia="ru-RU"/>
        </w:rPr>
        <w:t xml:space="preserve">                                     Порогского муниципального образования  </w:t>
      </w:r>
    </w:p>
    <w:p w:rsidR="00575A28" w:rsidRPr="00575A28" w:rsidRDefault="00575A28" w:rsidP="00575A28">
      <w:pPr>
        <w:suppressAutoHyphens/>
        <w:spacing w:after="0" w:line="240" w:lineRule="auto"/>
        <w:ind w:left="4320" w:firstLine="720"/>
        <w:jc w:val="right"/>
        <w:rPr>
          <w:rFonts w:ascii="Courier New" w:eastAsia="Times New Roman" w:hAnsi="Courier New" w:cs="Courier New"/>
          <w:color w:val="000000"/>
          <w:kern w:val="1"/>
          <w:lang w:eastAsia="zh-CN"/>
        </w:rPr>
      </w:pPr>
      <w:r w:rsidRPr="00575A28">
        <w:rPr>
          <w:rFonts w:ascii="Courier New" w:eastAsia="Times New Roman" w:hAnsi="Courier New" w:cs="Courier New"/>
          <w:color w:val="000000"/>
          <w:kern w:val="1"/>
          <w:highlight w:val="white"/>
          <w:lang w:eastAsia="zh-CN"/>
        </w:rPr>
        <w:t xml:space="preserve">      от </w:t>
      </w:r>
      <w:r>
        <w:rPr>
          <w:rFonts w:ascii="Courier New" w:eastAsia="Times New Roman" w:hAnsi="Courier New" w:cs="Courier New"/>
          <w:color w:val="000000"/>
          <w:kern w:val="1"/>
          <w:highlight w:val="white"/>
          <w:lang w:eastAsia="zh-CN"/>
        </w:rPr>
        <w:t>26</w:t>
      </w:r>
      <w:r w:rsidRPr="00575A28">
        <w:rPr>
          <w:rFonts w:ascii="Courier New" w:eastAsia="Times New Roman" w:hAnsi="Courier New" w:cs="Courier New"/>
          <w:color w:val="000000"/>
          <w:kern w:val="1"/>
          <w:highlight w:val="white"/>
          <w:lang w:eastAsia="zh-CN"/>
        </w:rPr>
        <w:t xml:space="preserve">декабря </w:t>
      </w:r>
      <w:r>
        <w:rPr>
          <w:rFonts w:ascii="Courier New" w:eastAsia="Times New Roman" w:hAnsi="Courier New" w:cs="Courier New"/>
          <w:color w:val="000000"/>
          <w:kern w:val="1"/>
          <w:highlight w:val="white"/>
          <w:lang w:eastAsia="zh-CN"/>
        </w:rPr>
        <w:t>2025</w:t>
      </w:r>
      <w:r w:rsidRPr="00575A28">
        <w:rPr>
          <w:rFonts w:ascii="Courier New" w:eastAsia="Times New Roman" w:hAnsi="Courier New" w:cs="Courier New"/>
          <w:color w:val="000000"/>
          <w:kern w:val="1"/>
          <w:highlight w:val="white"/>
          <w:lang w:eastAsia="zh-CN"/>
        </w:rPr>
        <w:t xml:space="preserve"> года №</w:t>
      </w:r>
      <w:r>
        <w:rPr>
          <w:rFonts w:ascii="Courier New" w:eastAsia="Times New Roman" w:hAnsi="Courier New" w:cs="Courier New"/>
          <w:color w:val="000000"/>
          <w:kern w:val="1"/>
          <w:lang w:eastAsia="zh-CN"/>
        </w:rPr>
        <w:t>61</w:t>
      </w:r>
      <w:bookmarkStart w:id="0" w:name="_GoBack"/>
      <w:bookmarkEnd w:id="0"/>
    </w:p>
    <w:p w:rsidR="00575A28" w:rsidRPr="00575A28" w:rsidRDefault="00575A28" w:rsidP="00575A28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</w:p>
    <w:p w:rsidR="00575A28" w:rsidRPr="00575A28" w:rsidRDefault="00575A28" w:rsidP="00575A28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75A2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ПРОГРАММА</w:t>
      </w:r>
    </w:p>
    <w:p w:rsidR="00575A28" w:rsidRPr="00575A28" w:rsidRDefault="00575A28" w:rsidP="00575A28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575A2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ПРОФИЛАКТИКИ РИСКОВ ПРИЧИНЕНИЯ ВРЕДА (УЩЕРБА) ОХРАНЯЕМЫМ ЗАКОНОМ ЦЕННОСТЯМ ПО МУНИЦИПАЛЬНОМУ КОНТРОЛЮ </w:t>
      </w:r>
      <w:r w:rsidRPr="00575A28">
        <w:rPr>
          <w:rFonts w:ascii="Arial" w:eastAsia="Times New Roman" w:hAnsi="Arial" w:cs="Arial"/>
          <w:b/>
          <w:sz w:val="30"/>
          <w:szCs w:val="30"/>
          <w:lang w:eastAsia="ru-RU"/>
        </w:rPr>
        <w:t>В</w:t>
      </w:r>
      <w:r w:rsidRPr="00575A28">
        <w:rPr>
          <w:rFonts w:ascii="Arial" w:eastAsia="Times New Roman" w:hAnsi="Arial" w:cs="Arial"/>
          <w:b/>
          <w:spacing w:val="-3"/>
          <w:sz w:val="30"/>
          <w:szCs w:val="30"/>
          <w:lang w:eastAsia="ru-RU"/>
        </w:rPr>
        <w:t xml:space="preserve"> </w:t>
      </w:r>
      <w:r w:rsidRPr="00575A28">
        <w:rPr>
          <w:rFonts w:ascii="Arial" w:eastAsia="Times New Roman" w:hAnsi="Arial" w:cs="Arial"/>
          <w:b/>
          <w:sz w:val="30"/>
          <w:szCs w:val="30"/>
          <w:lang w:eastAsia="ru-RU"/>
        </w:rPr>
        <w:t>СФЕРЕ</w:t>
      </w:r>
      <w:r w:rsidRPr="00575A28">
        <w:rPr>
          <w:rFonts w:ascii="Arial" w:eastAsia="Times New Roman" w:hAnsi="Arial" w:cs="Arial"/>
          <w:b/>
          <w:spacing w:val="-3"/>
          <w:sz w:val="30"/>
          <w:szCs w:val="30"/>
          <w:lang w:eastAsia="ru-RU"/>
        </w:rPr>
        <w:t xml:space="preserve"> </w:t>
      </w:r>
      <w:r w:rsidRPr="00575A28">
        <w:rPr>
          <w:rFonts w:ascii="Arial" w:eastAsia="Times New Roman" w:hAnsi="Arial" w:cs="Arial"/>
          <w:b/>
          <w:sz w:val="30"/>
          <w:szCs w:val="30"/>
          <w:lang w:eastAsia="ru-RU"/>
        </w:rPr>
        <w:t>БЛАГОУСТРОЙСТВА</w:t>
      </w:r>
      <w:r w:rsidRPr="00575A28">
        <w:rPr>
          <w:rFonts w:ascii="Arial" w:eastAsia="Times New Roman" w:hAnsi="Arial" w:cs="Arial"/>
          <w:b/>
          <w:spacing w:val="-1"/>
          <w:sz w:val="30"/>
          <w:szCs w:val="30"/>
          <w:lang w:eastAsia="ru-RU"/>
        </w:rPr>
        <w:t xml:space="preserve"> В </w:t>
      </w:r>
      <w:r w:rsidRPr="00575A28">
        <w:rPr>
          <w:rFonts w:ascii="Arial" w:eastAsia="Times New Roman" w:hAnsi="Arial" w:cs="Arial"/>
          <w:b/>
          <w:sz w:val="30"/>
          <w:szCs w:val="30"/>
          <w:lang w:eastAsia="ru-RU"/>
        </w:rPr>
        <w:t>ПОРОГСКОМ МУНИЦИПАЛЬНОМ ОБРАЗОВАНИИ</w:t>
      </w:r>
    </w:p>
    <w:p w:rsidR="00575A28" w:rsidRPr="00575A28" w:rsidRDefault="00575A28" w:rsidP="00575A28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:rsidR="00575A28" w:rsidRPr="00575A28" w:rsidRDefault="00575A28" w:rsidP="00575A2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zh-CN"/>
        </w:rPr>
      </w:pPr>
      <w:r w:rsidRPr="00575A28">
        <w:rPr>
          <w:rFonts w:ascii="Arial" w:eastAsia="Times New Roman" w:hAnsi="Arial" w:cs="Arial"/>
          <w:b/>
          <w:bCs/>
          <w:color w:val="000000"/>
          <w:sz w:val="30"/>
          <w:szCs w:val="30"/>
          <w:lang w:eastAsia="zh-CN"/>
        </w:rPr>
        <w:t xml:space="preserve"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</w:t>
      </w:r>
    </w:p>
    <w:p w:rsidR="00575A28" w:rsidRPr="00575A28" w:rsidRDefault="00575A28" w:rsidP="00575A2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575A28" w:rsidRPr="00575A28" w:rsidRDefault="00575A28" w:rsidP="00575A28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36"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 xml:space="preserve">1. Программа профилактики причинения вреда (ущерба) охраняемым законом ценностям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по </w:t>
      </w:r>
      <w:r w:rsidRPr="00575A28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 xml:space="preserve">муниципальному контролю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сфере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Pr="00575A28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Порогском муниципальном образовании (далее – Программа) </w:t>
      </w:r>
      <w:r w:rsidRPr="00575A28">
        <w:rPr>
          <w:rFonts w:ascii="Arial" w:eastAsia="Times New Roman" w:hAnsi="Arial" w:cs="Arial"/>
          <w:sz w:val="24"/>
          <w:szCs w:val="24"/>
          <w:lang w:eastAsia="zh-CN"/>
        </w:rPr>
        <w:t xml:space="preserve">разработана в соответствии с Федеральным законом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от 31.07.2020 № 248-ФЗ «О государственном контроле (надзоре) и муниципальном контроле в Российской Федерации», 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75A28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:rsidR="00575A28" w:rsidRPr="00575A28" w:rsidRDefault="00575A28" w:rsidP="00575A28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>2. Вид муниципального контроля: «М</w:t>
      </w:r>
      <w:r w:rsidRPr="00575A28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 xml:space="preserve">униципальный контроль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сфере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Pr="00575A28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Порогском муниципальном образовании</w:t>
      </w:r>
      <w:r w:rsidRPr="00575A28">
        <w:rPr>
          <w:rFonts w:ascii="Arial" w:eastAsia="Times New Roman" w:hAnsi="Arial" w:cs="Arial"/>
          <w:sz w:val="24"/>
          <w:szCs w:val="24"/>
          <w:lang w:eastAsia="zh-CN"/>
        </w:rPr>
        <w:t>».</w:t>
      </w: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ab/>
        <w:t>3. Настоящая Программа предусматривает комплекс мероприятий по профилактике причинения вреда (ущерба) охраняемым законом ценностям, в сфере м</w:t>
      </w:r>
      <w:r w:rsidRPr="00575A28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 xml:space="preserve">униципального контроля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сфере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Pr="00575A28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Порогском муниципальном образовании. </w:t>
      </w: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ab/>
        <w:t>4. Органом местного самоуправления, уполномоченным на осуществление м</w:t>
      </w:r>
      <w:r w:rsidRPr="00575A28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 xml:space="preserve">униципального контроля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сфере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Pr="00575A28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Порогском муниципальном образовании</w:t>
      </w:r>
      <w:r w:rsidRPr="00575A28">
        <w:rPr>
          <w:rFonts w:ascii="Arial" w:eastAsia="Times New Roman" w:hAnsi="Arial" w:cs="Arial"/>
          <w:sz w:val="24"/>
          <w:szCs w:val="24"/>
          <w:lang w:eastAsia="zh-CN"/>
        </w:rPr>
        <w:t xml:space="preserve"> является администрация Порогского муниципального </w:t>
      </w:r>
      <w:proofErr w:type="gramStart"/>
      <w:r w:rsidRPr="00575A28">
        <w:rPr>
          <w:rFonts w:ascii="Arial" w:eastAsia="Times New Roman" w:hAnsi="Arial" w:cs="Arial"/>
          <w:sz w:val="24"/>
          <w:szCs w:val="24"/>
          <w:lang w:eastAsia="zh-CN"/>
        </w:rPr>
        <w:t>образования  (</w:t>
      </w:r>
      <w:proofErr w:type="gramEnd"/>
      <w:r w:rsidRPr="00575A28">
        <w:rPr>
          <w:rFonts w:ascii="Arial" w:eastAsia="Times New Roman" w:hAnsi="Arial" w:cs="Arial"/>
          <w:sz w:val="24"/>
          <w:szCs w:val="24"/>
          <w:lang w:eastAsia="zh-CN"/>
        </w:rPr>
        <w:t>далее — контрольный орган).</w:t>
      </w: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ab/>
        <w:t>5. Проблемы, на решение которых направлена программа профилактики:</w:t>
      </w:r>
    </w:p>
    <w:p w:rsidR="00575A28" w:rsidRPr="00575A28" w:rsidRDefault="00575A28" w:rsidP="00575A2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 xml:space="preserve">а) повышение эффективности проводимой администрацией работы по предупреждению нарушений юридическими и физическими лицами обязательных требований;  </w:t>
      </w:r>
    </w:p>
    <w:p w:rsidR="00575A28" w:rsidRPr="00575A28" w:rsidRDefault="00575A28" w:rsidP="00575A2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 xml:space="preserve">б) улучшение информационного обеспечения деятельности администрации по предупреждению нарушений юридическими и физическими лицами обязательных требований;  </w:t>
      </w:r>
    </w:p>
    <w:p w:rsidR="00575A28" w:rsidRPr="00575A28" w:rsidRDefault="00575A28" w:rsidP="00575A2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>в) уменьшение общего числа нарушений</w:t>
      </w:r>
      <w:r w:rsidRPr="00575A28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zh-CN"/>
        </w:rPr>
        <w:t xml:space="preserve">юридическими и физическими лицами обязательных требований.  </w:t>
      </w:r>
    </w:p>
    <w:p w:rsidR="00575A28" w:rsidRPr="00575A28" w:rsidRDefault="00575A28" w:rsidP="00575A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575A28" w:rsidRPr="00575A28" w:rsidRDefault="00575A28" w:rsidP="00575A28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zh-CN"/>
        </w:rPr>
      </w:pPr>
      <w:r w:rsidRPr="00575A28">
        <w:rPr>
          <w:rFonts w:ascii="Arial" w:eastAsia="Times New Roman" w:hAnsi="Arial" w:cs="Arial"/>
          <w:b/>
          <w:sz w:val="30"/>
          <w:szCs w:val="30"/>
          <w:lang w:eastAsia="zh-CN"/>
        </w:rPr>
        <w:t>Раздел 2. ЦЕЛИ И ЗАДАЧИ РЕАЛИЗАЦИИ ПРОГРАММЫ ПРОФИЛАКТИКИ</w:t>
      </w: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ab/>
        <w:t>1. Целями Программы являются:</w:t>
      </w: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lastRenderedPageBreak/>
        <w:tab/>
        <w:t>1) предупреждение и профилактика нарушений подконтрольными субъектами муниципального контроля обязательных требований законодательства;</w:t>
      </w: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ab/>
        <w:t>2) уменьшение рисков причинения вреда и (или) ущерба охраняемым законом ценностям.</w:t>
      </w: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ab/>
        <w:t>2. Проведение контрольным органом профилактических мероприятий направлено на решение следующих задач:</w:t>
      </w: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1) повышение уровня информированности субъектов муниципального контроля о требованиях законодательства в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сфере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Pr="00575A28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Порогском муниципальном образовании</w:t>
      </w:r>
      <w:r w:rsidRPr="00575A28">
        <w:rPr>
          <w:rFonts w:ascii="Arial" w:eastAsia="Times New Roman" w:hAnsi="Arial" w:cs="Arial"/>
          <w:sz w:val="24"/>
          <w:szCs w:val="24"/>
          <w:lang w:eastAsia="zh-CN"/>
        </w:rPr>
        <w:t xml:space="preserve">;  </w:t>
      </w: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2) вовлечение субъектов муниципального контроля в деятельность по предупреждению нарушений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сфере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Pr="00575A28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Порогском муниципальном образовании.</w:t>
      </w:r>
      <w:r w:rsidRPr="00575A28">
        <w:rPr>
          <w:rFonts w:ascii="Arial" w:eastAsia="Times New Roman" w:hAnsi="Arial" w:cs="Arial"/>
          <w:sz w:val="24"/>
          <w:szCs w:val="24"/>
          <w:lang w:eastAsia="zh-CN"/>
        </w:rPr>
        <w:t>;</w:t>
      </w: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3) выявление и устранение причин и условий, способствующих совершению подконтрольными субъектами наиболее распространенных нарушений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сфере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Pr="00575A28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Порогском муниципальном образовании </w:t>
      </w:r>
      <w:r w:rsidRPr="00575A28">
        <w:rPr>
          <w:rFonts w:ascii="Arial" w:eastAsia="Times New Roman" w:hAnsi="Arial" w:cs="Arial"/>
          <w:sz w:val="24"/>
          <w:szCs w:val="24"/>
          <w:lang w:eastAsia="zh-CN"/>
        </w:rPr>
        <w:t xml:space="preserve">   с целью уменьшения рисков причинения вреда и (или) ущерба охраняемым законом ценностям.</w:t>
      </w:r>
    </w:p>
    <w:p w:rsidR="00575A28" w:rsidRPr="00575A28" w:rsidRDefault="00575A28" w:rsidP="00575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575A28" w:rsidRPr="00575A28" w:rsidRDefault="00575A28" w:rsidP="00575A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Раздел 3. </w:t>
      </w:r>
      <w:r w:rsidRPr="00575A28">
        <w:rPr>
          <w:rFonts w:ascii="Arial" w:eastAsia="Times New Roman" w:hAnsi="Arial" w:cs="Arial"/>
          <w:b/>
          <w:sz w:val="30"/>
          <w:szCs w:val="30"/>
          <w:lang w:eastAsia="ru-RU"/>
        </w:rPr>
        <w:t>ПЕРЕЧЕНЬ ПРОФИЛАКТИЧЕСКИХ МЕРОПРИЯТИЙ, СРОКИ (ПЕРИОДИЧНОСТЬ) ИХ ПРОВЕДЕНИЯ</w:t>
      </w:r>
    </w:p>
    <w:p w:rsidR="00575A28" w:rsidRPr="00575A28" w:rsidRDefault="00575A28" w:rsidP="00575A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75A28" w:rsidRPr="00575A28" w:rsidRDefault="00575A28" w:rsidP="00575A28">
      <w:pPr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профилактических мероприятий, проводимых в рамках по </w:t>
      </w:r>
      <w:r w:rsidRPr="00575A28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 xml:space="preserve">муниципальному контролю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сфере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Pr="00575A28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Порогском муниципальном образовании, закреплен Положением о </w:t>
      </w:r>
      <w:r w:rsidRPr="00575A28">
        <w:rPr>
          <w:rFonts w:ascii="Arial" w:eastAsia="Times New Roman" w:hAnsi="Arial" w:cs="Arial"/>
          <w:kern w:val="1"/>
          <w:sz w:val="24"/>
          <w:szCs w:val="24"/>
          <w:lang w:eastAsia="hi-IN" w:bidi="hi-IN"/>
        </w:rPr>
        <w:t xml:space="preserve">муниципальном контроле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сфере</w:t>
      </w:r>
      <w:r w:rsidRPr="00575A28">
        <w:rPr>
          <w:rFonts w:ascii="Arial" w:eastAsia="Times New Roman" w:hAnsi="Arial" w:cs="Arial"/>
          <w:spacing w:val="-3"/>
          <w:sz w:val="24"/>
          <w:szCs w:val="24"/>
          <w:lang w:eastAsia="ru-RU"/>
        </w:rPr>
        <w:t xml:space="preserve">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Pr="00575A28">
        <w:rPr>
          <w:rFonts w:ascii="Arial" w:eastAsia="Times New Roman" w:hAnsi="Arial" w:cs="Arial"/>
          <w:spacing w:val="-1"/>
          <w:sz w:val="24"/>
          <w:szCs w:val="24"/>
          <w:lang w:eastAsia="ru-RU"/>
        </w:rPr>
        <w:t xml:space="preserve"> в 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Порогском муниципальном образовании, утвержденного решением Думы </w:t>
      </w:r>
      <w:r w:rsidRPr="00575A28">
        <w:rPr>
          <w:rFonts w:ascii="Arial" w:eastAsia="Times New Roman" w:hAnsi="Arial" w:cs="Arial"/>
          <w:sz w:val="24"/>
          <w:szCs w:val="24"/>
          <w:lang w:eastAsia="zh-CN"/>
        </w:rPr>
        <w:t>Порогского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</w:t>
      </w:r>
      <w:proofErr w:type="gramStart"/>
      <w:r w:rsidRPr="00575A28">
        <w:rPr>
          <w:rFonts w:ascii="Arial" w:eastAsia="Times New Roman" w:hAnsi="Arial" w:cs="Arial"/>
          <w:sz w:val="24"/>
          <w:szCs w:val="24"/>
          <w:lang w:eastAsia="ru-RU"/>
        </w:rPr>
        <w:t>образования,  и</w:t>
      </w:r>
      <w:proofErr w:type="gramEnd"/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 осуществляется путем проведения следующих видов профилактических мероприятий:</w:t>
      </w:r>
    </w:p>
    <w:p w:rsidR="00575A28" w:rsidRPr="00575A28" w:rsidRDefault="00575A28" w:rsidP="00575A28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администрации </w:t>
      </w:r>
      <w:r w:rsidRPr="00575A28">
        <w:rPr>
          <w:rFonts w:ascii="Arial" w:eastAsia="Times New Roman" w:hAnsi="Arial" w:cs="Arial"/>
          <w:sz w:val="24"/>
          <w:szCs w:val="24"/>
          <w:lang w:eastAsia="zh-CN"/>
        </w:rPr>
        <w:t>Порогского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</w:t>
      </w:r>
      <w:proofErr w:type="gramStart"/>
      <w:r w:rsidRPr="00575A28">
        <w:rPr>
          <w:rFonts w:ascii="Arial" w:eastAsia="Times New Roman" w:hAnsi="Arial" w:cs="Arial"/>
          <w:sz w:val="24"/>
          <w:szCs w:val="24"/>
          <w:lang w:eastAsia="ru-RU"/>
        </w:rPr>
        <w:t>образования,  в</w:t>
      </w:r>
      <w:proofErr w:type="gramEnd"/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 средствах массовой информации, через личные кабинеты контролируемых лиц в государственных информационных системах (при их наличии) и в иных формах;</w:t>
      </w:r>
    </w:p>
    <w:p w:rsidR="00575A28" w:rsidRPr="00575A28" w:rsidRDefault="00575A28" w:rsidP="00575A28">
      <w:pPr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ru-RU"/>
        </w:rPr>
        <w:t>2)</w:t>
      </w:r>
      <w:r w:rsidRPr="00575A2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обобщение правоприменительной практики посредством подготовки ежегодного доклада о правоприменительной практике и размещения его на официальном сайте администрации;</w:t>
      </w:r>
      <w:r w:rsidRPr="00575A28">
        <w:rPr>
          <w:rFonts w:ascii="Arial" w:eastAsia="Times New Roman" w:hAnsi="Arial" w:cs="Arial"/>
          <w:i/>
          <w:iCs/>
          <w:color w:val="2311F2"/>
          <w:sz w:val="24"/>
          <w:szCs w:val="24"/>
          <w:lang w:eastAsia="ru-RU"/>
        </w:rPr>
        <w:t xml:space="preserve"> </w:t>
      </w:r>
    </w:p>
    <w:p w:rsidR="00575A28" w:rsidRPr="00575A28" w:rsidRDefault="00575A28" w:rsidP="00575A28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ru-RU"/>
        </w:rPr>
        <w:t>объявление предостережения контролируемому лицу о недопустимости нарушения обязательных требований и предложения принять меры по обеспечению соблюдения обязательных требований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ценностям;</w:t>
      </w:r>
    </w:p>
    <w:p w:rsidR="00575A28" w:rsidRPr="00575A28" w:rsidRDefault="00575A28" w:rsidP="00575A28">
      <w:pPr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ru-RU"/>
        </w:rPr>
        <w:t>4)</w:t>
      </w:r>
      <w:r w:rsidRPr="00575A2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консультирование контролируемых лиц и их представителей по вопросам, связанным с организацией и осуществлением муниципального контроля; </w:t>
      </w:r>
    </w:p>
    <w:p w:rsidR="00575A28" w:rsidRPr="00575A28" w:rsidRDefault="00575A28" w:rsidP="00575A28">
      <w:pPr>
        <w:spacing w:after="0" w:line="240" w:lineRule="auto"/>
        <w:ind w:right="-1" w:firstLine="709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ru-RU"/>
        </w:rPr>
        <w:t>5)</w:t>
      </w:r>
      <w:r w:rsidRPr="00575A2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 </w:t>
      </w:r>
      <w:r w:rsidRPr="00575A28">
        <w:rPr>
          <w:rFonts w:ascii="Arial" w:eastAsia="Times New Roman" w:hAnsi="Arial" w:cs="Arial"/>
          <w:sz w:val="24"/>
          <w:szCs w:val="24"/>
          <w:lang w:eastAsia="ru-RU"/>
        </w:rPr>
        <w:t>профилактический визит контролируемым органом.</w:t>
      </w:r>
    </w:p>
    <w:p w:rsidR="00575A28" w:rsidRPr="00575A28" w:rsidRDefault="00575A28" w:rsidP="00575A2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ru-RU"/>
        </w:rPr>
        <w:t>Сроки (периодичность) проведения профилактических мероприятий согласно приведенному выше перечню, а также ответственные за их проведение лица приведены в Таблице 1:</w:t>
      </w:r>
    </w:p>
    <w:p w:rsidR="00575A28" w:rsidRPr="00575A28" w:rsidRDefault="00575A28" w:rsidP="00575A2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>Таблица 1</w:t>
      </w:r>
    </w:p>
    <w:p w:rsidR="00575A28" w:rsidRPr="00575A28" w:rsidRDefault="00575A28" w:rsidP="00575A2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2410"/>
        <w:gridCol w:w="1559"/>
      </w:tblGrid>
      <w:tr w:rsidR="00575A28" w:rsidRPr="00575A28" w:rsidTr="00311817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lastRenderedPageBreak/>
              <w:t>№ п/п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Наименование мероприятий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Ответственный исполнитель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Срок исполнения</w:t>
            </w:r>
          </w:p>
        </w:tc>
      </w:tr>
      <w:tr w:rsidR="00575A28" w:rsidRPr="00575A28" w:rsidTr="00311817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4</w:t>
            </w:r>
          </w:p>
        </w:tc>
      </w:tr>
      <w:tr w:rsidR="00575A28" w:rsidRPr="00575A28" w:rsidTr="00311817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Информирование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</w:p>
        </w:tc>
      </w:tr>
      <w:tr w:rsidR="00575A28" w:rsidRPr="00575A28" w:rsidTr="00311817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 xml:space="preserve">Поддержание в актуальном состоянии размещенного на официальном сайте администрации Порогского муниципального образования   в информационно-телекоммуникационной сети «Интернет» перечня нормативных правовых актов 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Должностные лица органа контроля, уполномоченные на осуществление муниципального контроля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Постоянно</w:t>
            </w:r>
          </w:p>
        </w:tc>
      </w:tr>
      <w:tr w:rsidR="00575A28" w:rsidRPr="00575A28" w:rsidTr="00311817">
        <w:trPr>
          <w:trHeight w:val="2208"/>
        </w:trPr>
        <w:tc>
          <w:tcPr>
            <w:tcW w:w="709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1.2.</w:t>
            </w:r>
          </w:p>
        </w:tc>
        <w:tc>
          <w:tcPr>
            <w:tcW w:w="5103" w:type="dxa"/>
            <w:tcBorders>
              <w:left w:val="single" w:sz="1" w:space="0" w:color="000000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kern w:val="1"/>
                <w:lang w:eastAsia="hi-IN" w:bidi="hi-IN"/>
              </w:rPr>
              <w:t xml:space="preserve">Поддержание в актуальном состоянии размещенного на официальном сайте </w:t>
            </w:r>
          </w:p>
          <w:p w:rsidR="00575A28" w:rsidRPr="00575A28" w:rsidRDefault="00575A28" w:rsidP="00575A2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kern w:val="1"/>
                <w:lang w:eastAsia="hi-IN" w:bidi="hi-IN"/>
              </w:rPr>
              <w:t xml:space="preserve">администрации </w:t>
            </w:r>
            <w:r w:rsidRPr="00575A28">
              <w:rPr>
                <w:rFonts w:ascii="Courier New" w:eastAsia="Times New Roman" w:hAnsi="Courier New" w:cs="Courier New"/>
                <w:lang w:eastAsia="zh-CN"/>
              </w:rPr>
              <w:t>Порогского</w:t>
            </w:r>
            <w:r w:rsidRPr="00575A28">
              <w:rPr>
                <w:rFonts w:ascii="Courier New" w:eastAsia="Times New Roman" w:hAnsi="Courier New" w:cs="Courier New"/>
                <w:kern w:val="1"/>
                <w:lang w:eastAsia="hi-IN" w:bidi="hi-IN"/>
              </w:rPr>
              <w:t xml:space="preserve"> муниципального образования  в информационно-телекоммуникационной сети «Интернет» Положения о муниципальном контроле </w:t>
            </w:r>
            <w:r w:rsidRPr="00575A28">
              <w:rPr>
                <w:rFonts w:ascii="Courier New" w:eastAsia="Times New Roman" w:hAnsi="Courier New" w:cs="Courier New"/>
                <w:lang w:eastAsia="ru-RU"/>
              </w:rPr>
              <w:t>в</w:t>
            </w:r>
            <w:r w:rsidRPr="00575A28">
              <w:rPr>
                <w:rFonts w:ascii="Courier New" w:eastAsia="Times New Roman" w:hAnsi="Courier New" w:cs="Courier New"/>
                <w:spacing w:val="-3"/>
                <w:lang w:eastAsia="ru-RU"/>
              </w:rPr>
              <w:t xml:space="preserve"> </w:t>
            </w:r>
            <w:r w:rsidRPr="00575A28">
              <w:rPr>
                <w:rFonts w:ascii="Courier New" w:eastAsia="Times New Roman" w:hAnsi="Courier New" w:cs="Courier New"/>
                <w:lang w:eastAsia="ru-RU"/>
              </w:rPr>
              <w:t>сфере</w:t>
            </w:r>
            <w:r w:rsidRPr="00575A28">
              <w:rPr>
                <w:rFonts w:ascii="Courier New" w:eastAsia="Times New Roman" w:hAnsi="Courier New" w:cs="Courier New"/>
                <w:spacing w:val="-3"/>
                <w:lang w:eastAsia="ru-RU"/>
              </w:rPr>
              <w:t xml:space="preserve"> </w:t>
            </w:r>
            <w:r w:rsidRPr="00575A28">
              <w:rPr>
                <w:rFonts w:ascii="Courier New" w:eastAsia="Times New Roman" w:hAnsi="Courier New" w:cs="Courier New"/>
                <w:lang w:eastAsia="ru-RU"/>
              </w:rPr>
              <w:t>благоустройства</w:t>
            </w:r>
            <w:r w:rsidRPr="00575A28">
              <w:rPr>
                <w:rFonts w:ascii="Courier New" w:eastAsia="Times New Roman" w:hAnsi="Courier New" w:cs="Courier New"/>
                <w:spacing w:val="-1"/>
                <w:lang w:eastAsia="ru-RU"/>
              </w:rPr>
              <w:t xml:space="preserve"> в </w:t>
            </w:r>
            <w:r w:rsidRPr="00575A28">
              <w:rPr>
                <w:rFonts w:ascii="Courier New" w:eastAsia="Times New Roman" w:hAnsi="Courier New" w:cs="Courier New"/>
                <w:lang w:eastAsia="ru-RU"/>
              </w:rPr>
              <w:t>Порогском муниципальном образовании.</w:t>
            </w:r>
          </w:p>
        </w:tc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 xml:space="preserve">Должностные лица органа контроля, </w:t>
            </w:r>
          </w:p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уполномоченные на осуществление муниципального контроля</w:t>
            </w:r>
          </w:p>
        </w:tc>
        <w:tc>
          <w:tcPr>
            <w:tcW w:w="1559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Постоянно</w:t>
            </w:r>
          </w:p>
        </w:tc>
      </w:tr>
      <w:tr w:rsidR="00575A28" w:rsidRPr="00575A28" w:rsidTr="003118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Информирование субъектов муниципального контроля о планируемых и проведенных проверках путем размещения информации в Федеральной государственной системе «Единый реестр проверок»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Должностные лица органа контроля, уполномоченные на осуществление муниципального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Постоянно</w:t>
            </w:r>
          </w:p>
        </w:tc>
      </w:tr>
      <w:tr w:rsidR="00575A28" w:rsidRPr="00575A28" w:rsidTr="003118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Обобщение и размещение на официальном сайте администрации Порогского муниципального образования  в информационно-телекоммуникационной сети «Интернет» практики осуществления м</w:t>
            </w:r>
            <w:r w:rsidRPr="00575A28">
              <w:rPr>
                <w:rFonts w:ascii="Courier New" w:eastAsia="Times New Roman" w:hAnsi="Courier New" w:cs="Courier New"/>
                <w:kern w:val="1"/>
                <w:lang w:eastAsia="hi-IN" w:bidi="hi-IN"/>
              </w:rPr>
              <w:t xml:space="preserve">униципального контроля </w:t>
            </w:r>
            <w:r w:rsidRPr="00575A28">
              <w:rPr>
                <w:rFonts w:ascii="Courier New" w:eastAsia="Times New Roman" w:hAnsi="Courier New" w:cs="Courier New"/>
                <w:lang w:eastAsia="ru-RU"/>
              </w:rPr>
              <w:t>в</w:t>
            </w:r>
            <w:r w:rsidRPr="00575A28">
              <w:rPr>
                <w:rFonts w:ascii="Courier New" w:eastAsia="Times New Roman" w:hAnsi="Courier New" w:cs="Courier New"/>
                <w:spacing w:val="-3"/>
                <w:lang w:eastAsia="ru-RU"/>
              </w:rPr>
              <w:t xml:space="preserve"> </w:t>
            </w:r>
            <w:r w:rsidRPr="00575A28">
              <w:rPr>
                <w:rFonts w:ascii="Courier New" w:eastAsia="Times New Roman" w:hAnsi="Courier New" w:cs="Courier New"/>
                <w:lang w:eastAsia="ru-RU"/>
              </w:rPr>
              <w:t>сфере</w:t>
            </w:r>
            <w:r w:rsidRPr="00575A28">
              <w:rPr>
                <w:rFonts w:ascii="Courier New" w:eastAsia="Times New Roman" w:hAnsi="Courier New" w:cs="Courier New"/>
                <w:spacing w:val="-3"/>
                <w:lang w:eastAsia="ru-RU"/>
              </w:rPr>
              <w:t xml:space="preserve"> </w:t>
            </w:r>
            <w:r w:rsidRPr="00575A28">
              <w:rPr>
                <w:rFonts w:ascii="Courier New" w:eastAsia="Times New Roman" w:hAnsi="Courier New" w:cs="Courier New"/>
                <w:lang w:eastAsia="ru-RU"/>
              </w:rPr>
              <w:t>благоустройства</w:t>
            </w:r>
            <w:r w:rsidRPr="00575A28">
              <w:rPr>
                <w:rFonts w:ascii="Courier New" w:eastAsia="Times New Roman" w:hAnsi="Courier New" w:cs="Courier New"/>
                <w:spacing w:val="-1"/>
                <w:lang w:eastAsia="ru-RU"/>
              </w:rPr>
              <w:t xml:space="preserve"> в </w:t>
            </w:r>
            <w:r w:rsidRPr="00575A28">
              <w:rPr>
                <w:rFonts w:ascii="Courier New" w:eastAsia="Times New Roman" w:hAnsi="Courier New" w:cs="Courier New"/>
                <w:lang w:eastAsia="ru-RU"/>
              </w:rPr>
              <w:t>Порогском муниципальном образовании.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Должностные лица органа контроля, уполномоченные на осуществление муниципального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По мере необходимости</w:t>
            </w:r>
          </w:p>
        </w:tc>
      </w:tr>
      <w:tr w:rsidR="00575A28" w:rsidRPr="00575A28" w:rsidTr="003118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 xml:space="preserve">Подготовка и размещение на официальном сайте администрации Порогского муниципального образования в информационно-телекоммуникационной сети «Интернет» информации о содержании новых нормативных актов, устанавливающих обязательные требования, внесенных изменениях в действующие акты, сроках и порядке вступления их в действие, а также о необходимых организационных и технических мероприятиях, направленных на внедрение и обеспечение соблюдения подконтрольными субъектами обязательных требований законодательства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Должностные лица органа контроля, уполномоченные на осуществление муниципального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По мере необходимости</w:t>
            </w:r>
          </w:p>
        </w:tc>
      </w:tr>
      <w:tr w:rsidR="00575A28" w:rsidRPr="00575A28" w:rsidTr="003118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Консультирование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uppressLineNumbers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</w:p>
        </w:tc>
      </w:tr>
      <w:tr w:rsidR="00575A28" w:rsidRPr="00575A28" w:rsidTr="003118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ind w:right="-1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Консультирование контролируемых лиц и их представителей по вопросам: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 xml:space="preserve">Должностные лица органа контроля, </w:t>
            </w:r>
            <w:r w:rsidRPr="00575A28">
              <w:rPr>
                <w:rFonts w:ascii="Courier New" w:eastAsia="Times New Roman" w:hAnsi="Courier New" w:cs="Courier New"/>
                <w:lang w:eastAsia="zh-CN"/>
              </w:rPr>
              <w:lastRenderedPageBreak/>
              <w:t>уполномоченные на осуществление муниципального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75A28" w:rsidRPr="00575A28" w:rsidTr="003118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ind w:right="-1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Порядка проведения контрольных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Должностные лица органа контроля, уполномоченные на осуществление муниципального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По мере необходимости</w:t>
            </w:r>
          </w:p>
        </w:tc>
      </w:tr>
      <w:tr w:rsidR="00575A28" w:rsidRPr="00575A28" w:rsidTr="003118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ind w:right="-1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периодичности проведения контрольных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Должностные лица органа контроля, уполномоченные на осуществление муниципального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По мере необходимости</w:t>
            </w:r>
          </w:p>
        </w:tc>
      </w:tr>
      <w:tr w:rsidR="00575A28" w:rsidRPr="00575A28" w:rsidTr="003118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ind w:right="-1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порядка принятия решений по итогам контрольных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Должностные лица органа контроля, уполномоченные на осуществление муниципального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По мере необходимости</w:t>
            </w:r>
          </w:p>
        </w:tc>
      </w:tr>
      <w:tr w:rsidR="00575A28" w:rsidRPr="00575A28" w:rsidTr="003118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ind w:right="-1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порядка обжалования решений контрольного органа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Должностные лица органа контроля, уполномоченные на осуществление муниципального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По мере необходимости</w:t>
            </w:r>
          </w:p>
        </w:tc>
      </w:tr>
      <w:tr w:rsidR="00575A28" w:rsidRPr="00575A28" w:rsidTr="003118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ind w:right="-1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Обобщение правоприменительной практики: подготовка доклада с результатами обобщения правоприменительной практики Контрольного органа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Должностные лица органа контроля, уполномоченные на осуществление муниципального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По мере необходимости</w:t>
            </w:r>
          </w:p>
        </w:tc>
      </w:tr>
      <w:tr w:rsidR="00575A28" w:rsidRPr="00575A28" w:rsidTr="003118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ind w:right="-1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Выдача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 охраняемым законом ценностям, и предлагает принять меры по обеспечению соблюдения обязательных 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Должностные лица органа контроля, уполномоченные на осуществление муниципального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По мере необходимости</w:t>
            </w:r>
          </w:p>
        </w:tc>
      </w:tr>
      <w:tr w:rsidR="00575A28" w:rsidRPr="00575A28" w:rsidTr="003118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ind w:right="-1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 xml:space="preserve">Должностные лица органа контроля, уполномоченные на осуществление </w:t>
            </w:r>
            <w:r w:rsidRPr="00575A28">
              <w:rPr>
                <w:rFonts w:ascii="Courier New" w:eastAsia="Times New Roman" w:hAnsi="Courier New" w:cs="Courier New"/>
                <w:lang w:eastAsia="zh-CN"/>
              </w:rPr>
              <w:lastRenderedPageBreak/>
              <w:t>муниципального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lastRenderedPageBreak/>
              <w:t>По мере необходимости</w:t>
            </w:r>
          </w:p>
        </w:tc>
      </w:tr>
    </w:tbl>
    <w:p w:rsidR="00575A28" w:rsidRPr="00575A28" w:rsidRDefault="00575A28" w:rsidP="00575A28">
      <w:pPr>
        <w:spacing w:after="120" w:line="240" w:lineRule="auto"/>
        <w:jc w:val="right"/>
        <w:rPr>
          <w:rFonts w:ascii="Arial" w:eastAsia="Times New Roman" w:hAnsi="Arial" w:cs="Arial"/>
          <w:sz w:val="24"/>
          <w:szCs w:val="24"/>
          <w:lang w:eastAsia="zh-CN"/>
        </w:rPr>
      </w:pPr>
    </w:p>
    <w:p w:rsidR="00575A28" w:rsidRPr="00575A28" w:rsidRDefault="00575A28" w:rsidP="00575A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75A28" w:rsidRPr="00575A28" w:rsidRDefault="00575A28" w:rsidP="00575A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75A28" w:rsidRPr="00575A28" w:rsidRDefault="00575A28" w:rsidP="00575A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75A28" w:rsidRPr="00575A28" w:rsidRDefault="00575A28" w:rsidP="00575A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Раздел 4. </w:t>
      </w:r>
      <w:r w:rsidRPr="00575A28">
        <w:rPr>
          <w:rFonts w:ascii="Arial" w:eastAsia="Times New Roman" w:hAnsi="Arial" w:cs="Arial"/>
          <w:b/>
          <w:sz w:val="30"/>
          <w:szCs w:val="30"/>
          <w:lang w:eastAsia="ru-RU"/>
        </w:rPr>
        <w:t>ПОКАЗАТЕЛИ РЕЗУЛЬТАТИВНОСТИ И ЭФФЕКТИВНОСТИ ПРОГРАММЫ</w:t>
      </w:r>
    </w:p>
    <w:p w:rsidR="00575A28" w:rsidRPr="00575A28" w:rsidRDefault="00575A28" w:rsidP="00575A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75A28" w:rsidRPr="00575A28" w:rsidRDefault="00575A28" w:rsidP="00575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ru-RU"/>
        </w:rPr>
        <w:t>Показатели результативности и эффективности Программы проведены в Таблице 2.</w:t>
      </w:r>
    </w:p>
    <w:p w:rsidR="00575A28" w:rsidRPr="00575A28" w:rsidRDefault="00575A28" w:rsidP="00575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5A28" w:rsidRPr="00575A28" w:rsidRDefault="00575A28" w:rsidP="00575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5A28" w:rsidRPr="00575A28" w:rsidRDefault="00575A28" w:rsidP="00575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75A28" w:rsidRPr="00575A28" w:rsidRDefault="00575A28" w:rsidP="00575A2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ru-RU"/>
        </w:rPr>
        <w:t xml:space="preserve">     Таблица 2</w:t>
      </w:r>
    </w:p>
    <w:p w:rsidR="00575A28" w:rsidRPr="00575A28" w:rsidRDefault="00575A28" w:rsidP="00575A2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ab/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7371"/>
        <w:gridCol w:w="1559"/>
      </w:tblGrid>
      <w:tr w:rsidR="00575A28" w:rsidRPr="00575A28" w:rsidTr="00311817">
        <w:trPr>
          <w:trHeight w:hRule="exact" w:val="5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</w:p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Величина</w:t>
            </w:r>
          </w:p>
        </w:tc>
      </w:tr>
      <w:tr w:rsidR="00575A28" w:rsidRPr="00575A28" w:rsidTr="00311817">
        <w:trPr>
          <w:trHeight w:hRule="exact" w:val="36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5A28" w:rsidRPr="00575A28" w:rsidRDefault="00575A28" w:rsidP="00575A28">
            <w:pPr>
              <w:suppressAutoHyphens/>
              <w:autoSpaceDE w:val="0"/>
              <w:spacing w:after="0" w:line="240" w:lineRule="auto"/>
              <w:ind w:left="132" w:right="132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575A28" w:rsidRPr="00575A28" w:rsidTr="00311817">
        <w:trPr>
          <w:trHeight w:hRule="exact" w:val="163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5A28" w:rsidRPr="00575A28" w:rsidRDefault="00575A28" w:rsidP="00575A28">
            <w:pPr>
              <w:suppressAutoHyphens/>
              <w:autoSpaceDE w:val="0"/>
              <w:spacing w:after="0" w:line="240" w:lineRule="auto"/>
              <w:ind w:left="132" w:right="132"/>
              <w:jc w:val="both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100%</w:t>
            </w:r>
          </w:p>
        </w:tc>
      </w:tr>
      <w:tr w:rsidR="00575A28" w:rsidRPr="00575A28" w:rsidTr="00311817">
        <w:trPr>
          <w:trHeight w:hRule="exact" w:val="10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5A28" w:rsidRPr="00575A28" w:rsidRDefault="00575A28" w:rsidP="00575A28">
            <w:pPr>
              <w:autoSpaceDE w:val="0"/>
              <w:autoSpaceDN w:val="0"/>
              <w:adjustRightInd w:val="0"/>
              <w:spacing w:after="0" w:line="240" w:lineRule="auto"/>
              <w:ind w:left="132" w:right="132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75A28" w:rsidRPr="00575A28" w:rsidRDefault="00575A28" w:rsidP="00575A28">
            <w:pPr>
              <w:spacing w:after="0" w:line="240" w:lineRule="auto"/>
              <w:ind w:left="132" w:right="132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 xml:space="preserve">Исполнено / </w:t>
            </w:r>
          </w:p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Не исполнено</w:t>
            </w:r>
          </w:p>
        </w:tc>
      </w:tr>
      <w:tr w:rsidR="00575A28" w:rsidRPr="00575A28" w:rsidTr="00311817">
        <w:trPr>
          <w:trHeight w:val="208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75A28" w:rsidRPr="00575A28" w:rsidRDefault="00575A28" w:rsidP="00575A28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color w:val="000000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75A28" w:rsidRPr="00575A28" w:rsidRDefault="00575A28" w:rsidP="00575A28">
            <w:pPr>
              <w:suppressAutoHyphens/>
              <w:autoSpaceDE w:val="0"/>
              <w:spacing w:after="0" w:line="240" w:lineRule="auto"/>
              <w:ind w:left="132" w:right="132"/>
              <w:jc w:val="both"/>
              <w:rPr>
                <w:rFonts w:ascii="Courier New" w:eastAsia="Times New Roman" w:hAnsi="Courier New" w:cs="Courier New"/>
                <w:lang w:eastAsia="zh-CN"/>
              </w:rPr>
            </w:pPr>
            <w:r w:rsidRPr="00575A28">
              <w:rPr>
                <w:rFonts w:ascii="Courier New" w:eastAsia="Times New Roman" w:hAnsi="Courier New" w:cs="Courier New"/>
                <w:lang w:eastAsia="zh-CN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A28" w:rsidRPr="00575A28" w:rsidRDefault="00575A28" w:rsidP="00575A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20% и более</w:t>
            </w:r>
          </w:p>
        </w:tc>
      </w:tr>
      <w:tr w:rsidR="00575A28" w:rsidRPr="00575A28" w:rsidTr="00311817">
        <w:trPr>
          <w:trHeight w:hRule="exact" w:val="8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75A28" w:rsidRPr="00575A28" w:rsidRDefault="00575A28" w:rsidP="00575A28">
            <w:pPr>
              <w:widowControl w:val="0"/>
              <w:spacing w:after="0" w:line="230" w:lineRule="exact"/>
              <w:ind w:left="220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color w:val="00000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5A28" w:rsidRPr="00575A28" w:rsidRDefault="00575A28" w:rsidP="00575A28">
            <w:pPr>
              <w:widowControl w:val="0"/>
              <w:spacing w:after="0" w:line="240" w:lineRule="auto"/>
              <w:ind w:left="132" w:right="132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75A28" w:rsidRPr="00575A28" w:rsidRDefault="00575A28" w:rsidP="00575A28">
            <w:pPr>
              <w:widowControl w:val="0"/>
              <w:spacing w:after="0" w:line="240" w:lineRule="auto"/>
              <w:ind w:left="132" w:right="132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5A28" w:rsidRPr="00575A28" w:rsidRDefault="00575A28" w:rsidP="00575A28">
            <w:pPr>
              <w:widowControl w:val="0"/>
              <w:spacing w:after="0" w:line="277" w:lineRule="exact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575A28">
              <w:rPr>
                <w:rFonts w:ascii="Courier New" w:eastAsia="Times New Roman" w:hAnsi="Courier New" w:cs="Courier New"/>
                <w:lang w:eastAsia="ru-RU"/>
              </w:rPr>
              <w:t>100%</w:t>
            </w:r>
          </w:p>
        </w:tc>
      </w:tr>
    </w:tbl>
    <w:p w:rsidR="00575A28" w:rsidRPr="00575A28" w:rsidRDefault="00575A28" w:rsidP="00575A28">
      <w:pPr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p w:rsidR="00575A28" w:rsidRPr="00575A28" w:rsidRDefault="00575A28" w:rsidP="00575A28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lang w:eastAsia="zh-CN"/>
        </w:rPr>
      </w:pPr>
    </w:p>
    <w:p w:rsidR="00575A28" w:rsidRPr="00575A28" w:rsidRDefault="00575A28" w:rsidP="00575A28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575A28" w:rsidRPr="00575A28" w:rsidRDefault="00575A28" w:rsidP="00575A28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 xml:space="preserve">Глава Порогского </w:t>
      </w:r>
    </w:p>
    <w:p w:rsidR="00575A28" w:rsidRPr="00575A28" w:rsidRDefault="00575A28" w:rsidP="00575A28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575A28">
        <w:rPr>
          <w:rFonts w:ascii="Arial" w:eastAsia="Times New Roman" w:hAnsi="Arial" w:cs="Arial"/>
          <w:sz w:val="24"/>
          <w:szCs w:val="24"/>
          <w:lang w:eastAsia="zh-CN"/>
        </w:rPr>
        <w:t xml:space="preserve">муниципального образования                                                                      </w:t>
      </w:r>
      <w:proofErr w:type="spellStart"/>
      <w:r w:rsidRPr="00575A28">
        <w:rPr>
          <w:rFonts w:ascii="Arial" w:eastAsia="Times New Roman" w:hAnsi="Arial" w:cs="Arial"/>
          <w:sz w:val="24"/>
          <w:szCs w:val="24"/>
          <w:lang w:eastAsia="zh-CN"/>
        </w:rPr>
        <w:t>А.М.Новиков</w:t>
      </w:r>
      <w:proofErr w:type="spellEnd"/>
    </w:p>
    <w:p w:rsidR="00575A28" w:rsidRPr="00575A28" w:rsidRDefault="00575A28" w:rsidP="00575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71D" w:rsidRDefault="0024671D"/>
    <w:sectPr w:rsidR="0024671D" w:rsidSect="00ED6A9B">
      <w:headerReference w:type="even" r:id="rId5"/>
      <w:headerReference w:type="default" r:id="rId6"/>
      <w:pgSz w:w="11906" w:h="16838"/>
      <w:pgMar w:top="567" w:right="850" w:bottom="1134" w:left="1275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C24" w:rsidRDefault="00575A28" w:rsidP="00434EDF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:rsidR="00EE4C24" w:rsidRDefault="00575A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C24" w:rsidRDefault="00575A28" w:rsidP="00434EDF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EE4C24" w:rsidRDefault="00575A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9693C"/>
    <w:multiLevelType w:val="hybridMultilevel"/>
    <w:tmpl w:val="3EFE1204"/>
    <w:lvl w:ilvl="0" w:tplc="CB1EFBB0">
      <w:start w:val="3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20145E"/>
    <w:multiLevelType w:val="hybridMultilevel"/>
    <w:tmpl w:val="35208BCE"/>
    <w:lvl w:ilvl="0" w:tplc="89B801D8">
      <w:start w:val="1"/>
      <w:numFmt w:val="decimal"/>
      <w:lvlText w:val="%1)"/>
      <w:lvlJc w:val="left"/>
      <w:pPr>
        <w:ind w:left="1079" w:hanging="360"/>
      </w:pPr>
    </w:lvl>
    <w:lvl w:ilvl="1" w:tplc="04190019">
      <w:start w:val="1"/>
      <w:numFmt w:val="lowerLetter"/>
      <w:lvlText w:val="%2."/>
      <w:lvlJc w:val="left"/>
      <w:pPr>
        <w:ind w:left="1799" w:hanging="360"/>
      </w:pPr>
    </w:lvl>
    <w:lvl w:ilvl="2" w:tplc="0419001B">
      <w:start w:val="1"/>
      <w:numFmt w:val="lowerRoman"/>
      <w:lvlText w:val="%3."/>
      <w:lvlJc w:val="right"/>
      <w:pPr>
        <w:ind w:left="2519" w:hanging="180"/>
      </w:pPr>
    </w:lvl>
    <w:lvl w:ilvl="3" w:tplc="0419000F">
      <w:start w:val="1"/>
      <w:numFmt w:val="decimal"/>
      <w:lvlText w:val="%4."/>
      <w:lvlJc w:val="left"/>
      <w:pPr>
        <w:ind w:left="3239" w:hanging="360"/>
      </w:pPr>
    </w:lvl>
    <w:lvl w:ilvl="4" w:tplc="04190019">
      <w:start w:val="1"/>
      <w:numFmt w:val="lowerLetter"/>
      <w:lvlText w:val="%5."/>
      <w:lvlJc w:val="left"/>
      <w:pPr>
        <w:ind w:left="3959" w:hanging="360"/>
      </w:pPr>
    </w:lvl>
    <w:lvl w:ilvl="5" w:tplc="0419001B">
      <w:start w:val="1"/>
      <w:numFmt w:val="lowerRoman"/>
      <w:lvlText w:val="%6."/>
      <w:lvlJc w:val="right"/>
      <w:pPr>
        <w:ind w:left="4679" w:hanging="180"/>
      </w:pPr>
    </w:lvl>
    <w:lvl w:ilvl="6" w:tplc="0419000F">
      <w:start w:val="1"/>
      <w:numFmt w:val="decimal"/>
      <w:lvlText w:val="%7."/>
      <w:lvlJc w:val="left"/>
      <w:pPr>
        <w:ind w:left="5399" w:hanging="360"/>
      </w:pPr>
    </w:lvl>
    <w:lvl w:ilvl="7" w:tplc="04190019">
      <w:start w:val="1"/>
      <w:numFmt w:val="lowerLetter"/>
      <w:lvlText w:val="%8."/>
      <w:lvlJc w:val="left"/>
      <w:pPr>
        <w:ind w:left="6119" w:hanging="360"/>
      </w:pPr>
    </w:lvl>
    <w:lvl w:ilvl="8" w:tplc="0419001B">
      <w:start w:val="1"/>
      <w:numFmt w:val="lowerRoman"/>
      <w:lvlText w:val="%9."/>
      <w:lvlJc w:val="right"/>
      <w:pPr>
        <w:ind w:left="683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BE6"/>
    <w:rsid w:val="00073BE6"/>
    <w:rsid w:val="0024671D"/>
    <w:rsid w:val="0057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EF60"/>
  <w15:chartTrackingRefBased/>
  <w15:docId w15:val="{57B7C71D-B567-4C7B-8805-F66E99BD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A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75A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semiHidden/>
    <w:unhideWhenUsed/>
    <w:rsid w:val="00575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1869</Words>
  <Characters>10655</Characters>
  <Application>Microsoft Office Word</Application>
  <DocSecurity>0</DocSecurity>
  <Lines>88</Lines>
  <Paragraphs>24</Paragraphs>
  <ScaleCrop>false</ScaleCrop>
  <Company/>
  <LinksUpToDate>false</LinksUpToDate>
  <CharactersWithSpaces>12500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2026-04-28T02:58:00Z</dcterms:created>
  <dcterms:modified xsi:type="dcterms:W3CDTF">2026-04-28T03:04:00Z</dcterms:modified>
</cp:coreProperties>
</file>